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rt-postheader"/>
          <w:b/>
          <w:bCs/>
        </w:rPr>
        <w:t xml:space="preserve">Сведения о доходах, об имуществе и обязательствах имущественного характера муниципальных служащих администрации Нижнечеремошинского сельсовета Краснозерского района Новосибирской области, их супруги (супруга) и </w:t>
      </w:r>
      <w:r w:rsidR="009D2E56">
        <w:rPr>
          <w:rStyle w:val="art-postheader"/>
          <w:b/>
          <w:bCs/>
        </w:rPr>
        <w:t>несовершеннолетних детей за 2016</w:t>
      </w:r>
      <w:r>
        <w:rPr>
          <w:rStyle w:val="art-postheader"/>
          <w:b/>
          <w:bCs/>
        </w:rPr>
        <w:t xml:space="preserve"> год</w:t>
      </w:r>
      <w:r>
        <w:br/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Схема предоставления сведений: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а) ФИО муниципального служащего, должность, (ФИО супруги (супруга) муниципального служащего, ФИО несовершеннолетних детей);</w:t>
      </w:r>
      <w:r>
        <w:br/>
        <w:t>б) Декларированный годовой доход муниципального служащего, его супруги (супруга) и несовершеннолетних детей (руб.);</w:t>
      </w:r>
      <w:r>
        <w:br/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  <w:r>
        <w:br/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1. а) </w:t>
      </w:r>
      <w:proofErr w:type="spellStart"/>
      <w:r>
        <w:t>Бельгибаев</w:t>
      </w:r>
      <w:proofErr w:type="spellEnd"/>
      <w:r>
        <w:t xml:space="preserve"> </w:t>
      </w:r>
      <w:proofErr w:type="spellStart"/>
      <w:r>
        <w:t>Ербол</w:t>
      </w:r>
      <w:proofErr w:type="spellEnd"/>
      <w:r>
        <w:t xml:space="preserve"> </w:t>
      </w:r>
      <w:proofErr w:type="spellStart"/>
      <w:r>
        <w:t>Шарапиденович</w:t>
      </w:r>
      <w:proofErr w:type="spellEnd"/>
      <w:r>
        <w:t>, Глава Нижнечеремошинского сельсовета Краснозерского района Нов</w:t>
      </w:r>
      <w:r w:rsidR="009D2E56">
        <w:t>осибирской области;</w:t>
      </w:r>
      <w:r w:rsidR="009D2E56">
        <w:br/>
        <w:t>б) 358848,00</w:t>
      </w:r>
      <w:r>
        <w:t>;</w:t>
      </w:r>
      <w:r>
        <w:br/>
        <w:t xml:space="preserve">в) земельный участок для ведения личного подсобного хозяйства </w:t>
      </w:r>
      <w:proofErr w:type="gramStart"/>
      <w:r>
        <w:t xml:space="preserve">( </w:t>
      </w:r>
      <w:proofErr w:type="gramEnd"/>
      <w:r>
        <w:t>долевая собственность ¼) 200 кв.м.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г) квартира , 40,6 кв.м. Россия (долевая ¼)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д</w:t>
      </w:r>
      <w:proofErr w:type="spellEnd"/>
      <w:r>
        <w:t xml:space="preserve">) легковой автомобиль </w:t>
      </w:r>
      <w:r>
        <w:rPr>
          <w:lang w:val="en-US"/>
        </w:rPr>
        <w:t>NISSAN</w:t>
      </w:r>
      <w:r>
        <w:t xml:space="preserve">  </w:t>
      </w:r>
      <w:r>
        <w:rPr>
          <w:lang w:val="en-US"/>
        </w:rPr>
        <w:t>PRAIRIE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а</w:t>
      </w:r>
      <w:proofErr w:type="gramStart"/>
      <w:r>
        <w:t>)</w:t>
      </w:r>
      <w:proofErr w:type="spellStart"/>
      <w:r>
        <w:t>Б</w:t>
      </w:r>
      <w:proofErr w:type="gramEnd"/>
      <w:r>
        <w:t>ельгибаева</w:t>
      </w:r>
      <w:proofErr w:type="spellEnd"/>
      <w:r>
        <w:t xml:space="preserve"> </w:t>
      </w:r>
      <w:proofErr w:type="spellStart"/>
      <w:r>
        <w:t>Аймангуль</w:t>
      </w:r>
      <w:proofErr w:type="spellEnd"/>
      <w:r>
        <w:t xml:space="preserve"> </w:t>
      </w:r>
      <w:proofErr w:type="spellStart"/>
      <w:r>
        <w:t>Жанабаевна</w:t>
      </w:r>
      <w:proofErr w:type="spellEnd"/>
      <w:r>
        <w:t>, супруга</w:t>
      </w:r>
      <w:r>
        <w:br/>
        <w:t>б) 323903,86;</w:t>
      </w:r>
      <w:r>
        <w:br/>
        <w:t>в) земельный участок для ведения личного подсобного хозяйства (долевая, 1/4 часть ), 200 кв.м., Россия;</w:t>
      </w:r>
      <w:r>
        <w:br/>
        <w:t>г) квартира , 54,5 кв.м., Россия, (долевая, 1/3 часть );</w:t>
      </w:r>
      <w:r>
        <w:br/>
      </w:r>
      <w:proofErr w:type="spellStart"/>
      <w:r>
        <w:t>д</w:t>
      </w:r>
      <w:proofErr w:type="spellEnd"/>
      <w:r>
        <w:t>) квартира , 40,2 кв.м., Россия ( долевая ¼ часть)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Бельгибаева</w:t>
      </w:r>
      <w:proofErr w:type="spellEnd"/>
      <w:r>
        <w:t xml:space="preserve"> Зарина </w:t>
      </w:r>
      <w:proofErr w:type="spellStart"/>
      <w:r>
        <w:t>Ерболовн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дочь 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в) земельный участок для ведения личного подсобного хозяйства (долевая, 1/4 часть</w:t>
      </w:r>
      <w:proofErr w:type="gramStart"/>
      <w:r>
        <w:t xml:space="preserve"> )</w:t>
      </w:r>
      <w:proofErr w:type="gramEnd"/>
      <w:r>
        <w:t>, 200 кв.м., Россия;</w:t>
      </w:r>
      <w:r>
        <w:br/>
        <w:t>г) квартира , 40,2 кв.м., Россия, (долевая, 1/4 часть );</w:t>
      </w:r>
      <w:r>
        <w:br/>
      </w:r>
      <w:proofErr w:type="spellStart"/>
      <w:r>
        <w:t>д</w:t>
      </w:r>
      <w:proofErr w:type="spellEnd"/>
      <w:r>
        <w:t>) квартира , 54,5 кв.м., Россия ( долевая 1/3 часть)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е)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Бельгибаев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 </w:t>
      </w:r>
      <w:proofErr w:type="spellStart"/>
      <w:r>
        <w:t>Ерболович</w:t>
      </w:r>
      <w:proofErr w:type="spellEnd"/>
      <w:r>
        <w:t xml:space="preserve"> – сын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б)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в) земельный участок для ведения личного подсобного хозяйства (долевая, 1/4 часть</w:t>
      </w:r>
      <w:proofErr w:type="gramStart"/>
      <w:r>
        <w:t xml:space="preserve"> )</w:t>
      </w:r>
      <w:proofErr w:type="gramEnd"/>
      <w:r>
        <w:t>, 200 кв.м., Россия;</w:t>
      </w:r>
      <w:r>
        <w:br/>
        <w:t>г) квартира , 40,2 кв.м., Россия, (долевая, 1/4 часть );</w:t>
      </w:r>
      <w:r>
        <w:br/>
      </w:r>
      <w:proofErr w:type="spellStart"/>
      <w:r>
        <w:t>д</w:t>
      </w:r>
      <w:proofErr w:type="spellEnd"/>
      <w:r>
        <w:t>) квартира , 54,5 кв.м., Россия ( долевая 1/3 часть)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е)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2. а) Антонова Валентина Николаевна Заместитель Главы администрации Нижнечеремошинского сельсовета Краснозерского района Но</w:t>
      </w:r>
      <w:r w:rsidR="009D2E56">
        <w:t>восибирской области;</w:t>
      </w:r>
      <w:r w:rsidR="009D2E56">
        <w:br/>
        <w:t>б)219763,17</w:t>
      </w:r>
      <w:r>
        <w:t>;</w:t>
      </w:r>
      <w:r>
        <w:br/>
        <w:t>в) земельный участок для ведения личного подсобного хозяйства (собственность супруг</w:t>
      </w:r>
      <w:proofErr w:type="gramStart"/>
      <w:r>
        <w:t xml:space="preserve"> )</w:t>
      </w:r>
      <w:proofErr w:type="gramEnd"/>
      <w:r>
        <w:t>, 6200 кв.м., Россия;</w:t>
      </w:r>
      <w:r>
        <w:br/>
        <w:t>жилой дом , 154 кв.м., Россия, (собственность супруга );</w:t>
      </w:r>
      <w:r>
        <w:br/>
        <w:t>г) нет.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а) Антонов Геннадий Петрович – супруг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lastRenderedPageBreak/>
        <w:t>б) 761116,64;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в) земельный участок для ведения личного подсобного хозяйства (собственность</w:t>
      </w:r>
      <w:proofErr w:type="gramStart"/>
      <w:r>
        <w:t xml:space="preserve">  )</w:t>
      </w:r>
      <w:proofErr w:type="gramEnd"/>
      <w:r>
        <w:t>, 6200 кв.м., Россия;</w:t>
      </w:r>
      <w:r>
        <w:br/>
        <w:t>жилой дом , 154 кв.м., Россия, (собственность  );</w:t>
      </w:r>
      <w:r>
        <w:br/>
        <w:t>г) нет.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3. а) Гиль Ирина Александровна, специалист  1 разряда администрации Нижнечеремошинского сельсовета Краснозерского района Ново</w:t>
      </w:r>
      <w:r w:rsidR="009D2E56">
        <w:t>сибирской области</w:t>
      </w:r>
      <w:proofErr w:type="gramStart"/>
      <w:r w:rsidR="009D2E56">
        <w:t xml:space="preserve"> ;</w:t>
      </w:r>
      <w:proofErr w:type="gramEnd"/>
      <w:r w:rsidR="009D2E56">
        <w:br/>
        <w:t>б) 82980,50</w:t>
      </w:r>
      <w:r>
        <w:t>;</w:t>
      </w:r>
      <w:r>
        <w:br/>
        <w:t>в) квартира , 66 кв.м. Россия ( долевая 1/4 часть)</w:t>
      </w:r>
      <w:r>
        <w:br/>
        <w:t>г)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а) Гиль Иван Алек</w:t>
      </w:r>
      <w:r w:rsidR="009D2E56">
        <w:t>сандрович, супруг</w:t>
      </w:r>
      <w:proofErr w:type="gramStart"/>
      <w:r w:rsidR="009D2E56">
        <w:t xml:space="preserve"> ;</w:t>
      </w:r>
      <w:proofErr w:type="gramEnd"/>
      <w:r w:rsidR="009D2E56">
        <w:br/>
        <w:t>б) нет</w:t>
      </w:r>
      <w:r>
        <w:t>;</w:t>
      </w:r>
      <w:r>
        <w:br/>
        <w:t>в)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г) легковой </w:t>
      </w:r>
      <w:proofErr w:type="spellStart"/>
      <w:r>
        <w:t>атомобиль</w:t>
      </w:r>
      <w:proofErr w:type="spellEnd"/>
      <w:r>
        <w:t xml:space="preserve"> </w:t>
      </w:r>
      <w:proofErr w:type="spellStart"/>
      <w:r>
        <w:t>Тайота</w:t>
      </w:r>
      <w:proofErr w:type="spellEnd"/>
      <w:r>
        <w:t xml:space="preserve"> « </w:t>
      </w:r>
      <w:proofErr w:type="spellStart"/>
      <w:r>
        <w:t>Алион</w:t>
      </w:r>
      <w:proofErr w:type="spellEnd"/>
      <w:r>
        <w:t>»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а) Гиль Алина Ивановна, дочь;</w:t>
      </w:r>
      <w:r>
        <w:br/>
        <w:t>б) нет;</w:t>
      </w:r>
      <w:r>
        <w:br/>
        <w:t>в) нет;</w:t>
      </w:r>
      <w:r>
        <w:br/>
        <w:t>г) нет.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4. а) </w:t>
      </w:r>
      <w:proofErr w:type="spellStart"/>
      <w:r>
        <w:t>Синяговская</w:t>
      </w:r>
      <w:proofErr w:type="spellEnd"/>
      <w:r>
        <w:t xml:space="preserve"> Марина Сергеевна</w:t>
      </w:r>
      <w:proofErr w:type="gramStart"/>
      <w:r>
        <w:t xml:space="preserve"> ,</w:t>
      </w:r>
      <w:proofErr w:type="gramEnd"/>
      <w:r>
        <w:t xml:space="preserve"> специалист  2 разряда администрации Нижнечеремошинского сельсовета Краснозерского района Нов</w:t>
      </w:r>
      <w:r w:rsidR="009D2E56">
        <w:t>осибирской области;</w:t>
      </w:r>
      <w:r w:rsidR="009D2E56">
        <w:br/>
        <w:t>б) 158973,87</w:t>
      </w:r>
      <w:r>
        <w:t>;</w:t>
      </w:r>
      <w:r>
        <w:br/>
        <w:t>в) нет;</w:t>
      </w:r>
      <w:r>
        <w:br/>
        <w:t>г)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 xml:space="preserve">а) </w:t>
      </w:r>
      <w:proofErr w:type="spellStart"/>
      <w:r>
        <w:t>Синяговский</w:t>
      </w:r>
      <w:proofErr w:type="spellEnd"/>
      <w:r>
        <w:t xml:space="preserve"> Дмитрий Васильевич, сын</w:t>
      </w:r>
      <w:r>
        <w:br/>
        <w:t>б)  нет</w:t>
      </w:r>
      <w:r>
        <w:br/>
        <w:t>в) нет;</w:t>
      </w:r>
      <w:r>
        <w:br/>
        <w:t>г) нет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  <w:r>
        <w:t>5. а) Нестерова Антонина Васильевна, специалист  администрации Нижнечеремошинского сельсовета Краснозерского района Нов</w:t>
      </w:r>
      <w:r w:rsidR="009D2E56">
        <w:t>осибирской области;</w:t>
      </w:r>
      <w:r w:rsidR="009D2E56">
        <w:br/>
        <w:t>б) 147375,89</w:t>
      </w:r>
      <w:r>
        <w:t>;</w:t>
      </w:r>
      <w:r>
        <w:br/>
        <w:t>в) земельный участок для ведения личного подсобного хозяйства (долевая, 1/3 часть</w:t>
      </w:r>
      <w:proofErr w:type="gramStart"/>
      <w:r>
        <w:t xml:space="preserve"> )</w:t>
      </w:r>
      <w:proofErr w:type="gramEnd"/>
      <w:r>
        <w:t>, 2522 кв.м., Россия;</w:t>
      </w:r>
      <w:r>
        <w:br/>
        <w:t>квартира , 67,7 кв.м., Россия, (долевая, 1/3 часть );</w:t>
      </w:r>
      <w:r>
        <w:br/>
        <w:t>г) нет</w:t>
      </w:r>
    </w:p>
    <w:p w:rsidR="009D2E56" w:rsidRDefault="009D2E56" w:rsidP="009D2E56">
      <w:pPr>
        <w:pStyle w:val="a3"/>
        <w:shd w:val="clear" w:color="auto" w:fill="FFFFFF"/>
        <w:spacing w:before="0" w:beforeAutospacing="0" w:after="0" w:afterAutospacing="0"/>
      </w:pPr>
      <w:r>
        <w:t>6. а) Козицкая Наталья Викторовна, специалист  1 разряда администрации Нижнечеремошинского сельсовета Краснозерского района Новосибирской области</w:t>
      </w:r>
      <w:proofErr w:type="gramStart"/>
      <w:r>
        <w:t xml:space="preserve"> ;</w:t>
      </w:r>
      <w:proofErr w:type="gramEnd"/>
      <w:r>
        <w:br/>
        <w:t>б) 129957,24;</w:t>
      </w:r>
      <w:r>
        <w:br/>
        <w:t>в) нет</w:t>
      </w:r>
      <w:r>
        <w:br/>
        <w:t>г) нет</w:t>
      </w:r>
    </w:p>
    <w:p w:rsidR="009D2E56" w:rsidRDefault="009D2E56" w:rsidP="009D2E56">
      <w:pPr>
        <w:pStyle w:val="a3"/>
        <w:shd w:val="clear" w:color="auto" w:fill="FFFFFF"/>
        <w:spacing w:before="0" w:beforeAutospacing="0" w:after="0" w:afterAutospacing="0"/>
      </w:pPr>
      <w:r>
        <w:t>а) Козицкий Андрей Александрович, супруг</w:t>
      </w:r>
      <w:proofErr w:type="gramStart"/>
      <w:r>
        <w:t xml:space="preserve"> ;</w:t>
      </w:r>
      <w:proofErr w:type="gramEnd"/>
      <w:r>
        <w:br/>
        <w:t>б) нет;</w:t>
      </w:r>
      <w:r>
        <w:br/>
        <w:t>в) нет</w:t>
      </w:r>
    </w:p>
    <w:p w:rsidR="009D2E56" w:rsidRDefault="009D2E56" w:rsidP="009D2E56">
      <w:pPr>
        <w:pStyle w:val="a3"/>
        <w:shd w:val="clear" w:color="auto" w:fill="FFFFFF"/>
        <w:spacing w:before="0" w:beforeAutospacing="0" w:after="0" w:afterAutospacing="0"/>
      </w:pPr>
      <w:r>
        <w:t>г) нет</w:t>
      </w:r>
    </w:p>
    <w:p w:rsidR="009D2E56" w:rsidRDefault="009D2E56" w:rsidP="009D2E56">
      <w:pPr>
        <w:pStyle w:val="a3"/>
        <w:shd w:val="clear" w:color="auto" w:fill="FFFFFF"/>
        <w:spacing w:before="0" w:beforeAutospacing="0" w:after="0" w:afterAutospacing="0"/>
      </w:pPr>
      <w:r>
        <w:t>а) Козицкий Александр Андреевич, сын;</w:t>
      </w:r>
      <w:r>
        <w:br/>
        <w:t>б) нет;</w:t>
      </w:r>
      <w:r>
        <w:br/>
        <w:t>в) нет;</w:t>
      </w:r>
      <w:r>
        <w:br/>
        <w:t>г) нет.</w:t>
      </w:r>
    </w:p>
    <w:p w:rsidR="00034AC0" w:rsidRDefault="00034AC0" w:rsidP="00034AC0">
      <w:pPr>
        <w:pStyle w:val="a3"/>
        <w:shd w:val="clear" w:color="auto" w:fill="FFFFFF"/>
        <w:spacing w:before="0" w:beforeAutospacing="0" w:after="0" w:afterAutospacing="0"/>
      </w:pPr>
    </w:p>
    <w:p w:rsidR="00034AC0" w:rsidRDefault="00034AC0" w:rsidP="000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C0" w:rsidRDefault="00034AC0" w:rsidP="000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C0" w:rsidRDefault="00034AC0" w:rsidP="0003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0A4" w:rsidRDefault="005050A4"/>
    <w:sectPr w:rsidR="005050A4" w:rsidSect="0042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AC0"/>
    <w:rsid w:val="00034AC0"/>
    <w:rsid w:val="00421729"/>
    <w:rsid w:val="005050A4"/>
    <w:rsid w:val="006C1051"/>
    <w:rsid w:val="009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034AC0"/>
  </w:style>
  <w:style w:type="character" w:styleId="a4">
    <w:name w:val="Strong"/>
    <w:basedOn w:val="a0"/>
    <w:qFormat/>
    <w:rsid w:val="00034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2017-04-26T09:29:00Z</dcterms:created>
  <dcterms:modified xsi:type="dcterms:W3CDTF">2017-04-28T03:01:00Z</dcterms:modified>
</cp:coreProperties>
</file>