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16" w:rsidRDefault="00562416" w:rsidP="00562416">
      <w:pPr>
        <w:pStyle w:val="a4"/>
        <w:rPr>
          <w:rFonts w:ascii="Times New Roman" w:hAnsi="Times New Roman" w:cs="Times New Roman"/>
          <w:b w:val="0"/>
          <w:i w:val="0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iCs w:val="0"/>
          <w:color w:val="000000"/>
          <w:sz w:val="28"/>
          <w:szCs w:val="28"/>
        </w:rPr>
        <w:t>АДМИНИСТРАЦИЯ НИЖНЕЧЕРЕМОШИНСКОГО СЕЛЬСОВЕТА</w:t>
      </w:r>
    </w:p>
    <w:p w:rsidR="00562416" w:rsidRDefault="00562416" w:rsidP="005624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62416" w:rsidRDefault="00562416" w:rsidP="005624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562416" w:rsidRDefault="00562416" w:rsidP="005624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2416" w:rsidRDefault="00562416" w:rsidP="0056241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23.06.2017 года                                                                                          №  37</w:t>
      </w:r>
    </w:p>
    <w:p w:rsidR="00562416" w:rsidRDefault="00562416" w:rsidP="00562416">
      <w:pPr>
        <w:pStyle w:val="a6"/>
        <w:rPr>
          <w:rFonts w:ascii="Times New Roman" w:hAnsi="Times New Roman" w:cs="Times New Roman"/>
          <w:color w:val="000000"/>
          <w:szCs w:val="28"/>
        </w:rPr>
      </w:pPr>
    </w:p>
    <w:p w:rsidR="00562416" w:rsidRDefault="00562416" w:rsidP="00562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Кодекса этики  и служебного поведения муниципальных служащих администрации Нижнечеремошинского сельсовета Краснозерского района Новосибирской области</w:t>
      </w:r>
    </w:p>
    <w:p w:rsidR="00562416" w:rsidRDefault="00562416" w:rsidP="005624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2416" w:rsidRDefault="00562416" w:rsidP="005624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Протеста Прокуратуры Краснозерского района Новосибирской области от 31.05.2017 № 7/146в-2017,  в  целях установления правил поведения и норм служебной этики муниципальных служащих в профессиональной и вне служебной деятельности, руководствуясь Уставом Нижнечеремошинского сельсовета  Краснозерского района Новосибирской области</w:t>
      </w:r>
    </w:p>
    <w:p w:rsidR="00562416" w:rsidRDefault="00562416" w:rsidP="005624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562416" w:rsidRDefault="00562416" w:rsidP="00562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 Утвердить Кодекс этики и служебного поведения муниципальных служащих  администрации  Нижнечеремошинского сельсовета Краснозерского района Новосибирской области,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562416" w:rsidRDefault="00562416" w:rsidP="00562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Включить в трудовые договора (контракты), заключенные  с муниципальными служащими, положение об ответственности за нарушения положений настоящего Кодекса.</w:t>
      </w:r>
    </w:p>
    <w:p w:rsidR="00562416" w:rsidRDefault="00562416" w:rsidP="00562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  Признать утратившим силу постановление администрации Нижнечеремошинского сельсовета Краснозерского района Новосибирской области  от 01.06.2011г  №  23  «Об утверждении Кодекса этики и служебного поведения муниципальных  служащих  администрации Нижнечеремошинского сельсовета Краснозерского района Новосибирской области».</w:t>
      </w:r>
    </w:p>
    <w:p w:rsidR="00562416" w:rsidRDefault="00562416" w:rsidP="005624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sz w:val="28"/>
          <w:szCs w:val="28"/>
        </w:rPr>
        <w:t>Настоящее постановление опубликовать в периодическом печатном издании «Бюллетень органов местного самоуправления Нижнечеремошинского сельсовета» и разместить на официальном сайте администрации Нижнечеремошинского сельсовета Краснозерского района Новосибирской области.</w:t>
      </w:r>
    </w:p>
    <w:p w:rsidR="00562416" w:rsidRDefault="00562416" w:rsidP="00562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 заместителя главы администрации Нижнечеремошинского сельсовета  Антонову В.Н.</w:t>
      </w:r>
    </w:p>
    <w:p w:rsidR="00562416" w:rsidRDefault="00562416" w:rsidP="00562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2416" w:rsidRDefault="00562416" w:rsidP="00562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2416" w:rsidRDefault="00562416" w:rsidP="00562416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лавы Нижнечеремошинского сельсовета                                                                </w:t>
      </w:r>
    </w:p>
    <w:p w:rsidR="00562416" w:rsidRDefault="00562416" w:rsidP="00562416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Краснозерского района</w:t>
      </w:r>
    </w:p>
    <w:p w:rsidR="00562416" w:rsidRDefault="00562416" w:rsidP="00562416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Новосибирской области                                    В.Н.Антонова</w:t>
      </w:r>
    </w:p>
    <w:p w:rsidR="00562416" w:rsidRDefault="00562416" w:rsidP="00562416">
      <w:pPr>
        <w:pStyle w:val="a8"/>
        <w:jc w:val="right"/>
        <w:rPr>
          <w:color w:val="000000"/>
          <w:sz w:val="28"/>
          <w:szCs w:val="28"/>
        </w:rPr>
      </w:pPr>
    </w:p>
    <w:p w:rsidR="00562416" w:rsidRDefault="00562416" w:rsidP="00562416">
      <w:pPr>
        <w:pStyle w:val="a8"/>
        <w:jc w:val="right"/>
        <w:rPr>
          <w:color w:val="000000"/>
          <w:sz w:val="28"/>
          <w:szCs w:val="28"/>
        </w:rPr>
      </w:pPr>
    </w:p>
    <w:p w:rsidR="00562416" w:rsidRDefault="00562416" w:rsidP="00562416">
      <w:pPr>
        <w:pStyle w:val="a8"/>
        <w:jc w:val="right"/>
        <w:rPr>
          <w:color w:val="000000"/>
          <w:sz w:val="28"/>
          <w:szCs w:val="28"/>
        </w:rPr>
      </w:pPr>
    </w:p>
    <w:p w:rsidR="00562416" w:rsidRDefault="00562416" w:rsidP="00562416">
      <w:pPr>
        <w:pStyle w:val="a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 </w:t>
      </w:r>
    </w:p>
    <w:p w:rsidR="00562416" w:rsidRDefault="00562416" w:rsidP="00562416">
      <w:pPr>
        <w:pStyle w:val="a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 постановлению   администрации</w:t>
      </w:r>
    </w:p>
    <w:p w:rsidR="00562416" w:rsidRDefault="00562416" w:rsidP="00562416">
      <w:pPr>
        <w:pStyle w:val="a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Нижнечеремошинского сельсовета </w:t>
      </w:r>
    </w:p>
    <w:p w:rsidR="00562416" w:rsidRDefault="00562416" w:rsidP="00562416">
      <w:pPr>
        <w:pStyle w:val="a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Краснозерского района</w:t>
      </w:r>
    </w:p>
    <w:p w:rsidR="00562416" w:rsidRDefault="00562416" w:rsidP="00562416">
      <w:pPr>
        <w:pStyle w:val="a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562416" w:rsidRDefault="00562416" w:rsidP="00562416">
      <w:pPr>
        <w:pStyle w:val="a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23.06.2017г. № 37</w:t>
      </w:r>
    </w:p>
    <w:p w:rsidR="00562416" w:rsidRDefault="00562416" w:rsidP="00562416">
      <w:pPr>
        <w:pStyle w:val="a8"/>
        <w:jc w:val="right"/>
        <w:rPr>
          <w:color w:val="000000"/>
          <w:sz w:val="28"/>
          <w:szCs w:val="28"/>
        </w:rPr>
      </w:pPr>
    </w:p>
    <w:p w:rsidR="00562416" w:rsidRDefault="00562416" w:rsidP="00562416">
      <w:pPr>
        <w:pStyle w:val="a8"/>
        <w:jc w:val="center"/>
        <w:rPr>
          <w:b/>
          <w:color w:val="000000"/>
          <w:sz w:val="28"/>
          <w:szCs w:val="28"/>
        </w:rPr>
      </w:pPr>
    </w:p>
    <w:p w:rsidR="00562416" w:rsidRDefault="00562416" w:rsidP="00562416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Кодекс</w:t>
      </w:r>
    </w:p>
    <w:p w:rsidR="00562416" w:rsidRDefault="00562416" w:rsidP="00562416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этики и служебного поведения муниципальных служащих администрации  Нижнечеремошинского сельсовета Краснозерского района Новосибирской области</w:t>
      </w:r>
    </w:p>
    <w:p w:rsidR="00562416" w:rsidRDefault="00562416" w:rsidP="00562416">
      <w:pPr>
        <w:pStyle w:val="a3"/>
        <w:spacing w:before="0" w:beforeAutospacing="0" w:after="0" w:afterAutospacing="0"/>
        <w:jc w:val="center"/>
        <w:outlineLvl w:val="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Общие положения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Кодекс разработан в соответствии с положениями Конституции Российской Федерации, федеральных законов от 25 декабря 2008 года № 273-ФЗ «О противодействии коррупции», от 02 марта 2007 года № 25-ФЗ «О муниципальной службе в Российской Федерации», Указа Президента Российской Федерации от 12 августа 2002 года № 885 «Об утверждении общих принципов служебного поведения государственных служащих», а также основан на общепризнанных нравственных принципах и нормах российского</w:t>
      </w:r>
      <w:proofErr w:type="gramEnd"/>
      <w:r>
        <w:rPr>
          <w:color w:val="000000"/>
          <w:sz w:val="28"/>
          <w:szCs w:val="28"/>
        </w:rPr>
        <w:t xml:space="preserve"> общества и государства.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 Нижнечеремошинского сельсовета Краснозерского района Новосибирской области  независимо от замещаемой ими должности.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Гражданин, поступающий на муниципальную службу в администрацию Нижнечеремошинского сельсовета, обязан ознакомиться с положениями Кодекса и соблюдать их в процессе своей служебной деятельности.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Каждый муниципальный служащий администрации Нижнечеремошинского сельсовета (далее — муниципальный служащий) должен принимать все необходимые меры для соблюдения положений Кодекса, а каждый гражданин вправе ожидать от муниципального служащего поведения в отношениях с ним в соответствии с положениями Кодекса.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562416" w:rsidRDefault="00562416" w:rsidP="00562416">
      <w:pPr>
        <w:pStyle w:val="a8"/>
        <w:jc w:val="both"/>
        <w:rPr>
          <w:color w:val="000000"/>
          <w:sz w:val="28"/>
          <w:szCs w:val="28"/>
        </w:rPr>
      </w:pPr>
    </w:p>
    <w:p w:rsidR="00562416" w:rsidRDefault="00562416" w:rsidP="00562416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Основные принципы и правила служебного поведения</w:t>
      </w:r>
    </w:p>
    <w:p w:rsidR="00562416" w:rsidRDefault="00562416" w:rsidP="00562416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муниципальных служащих</w:t>
      </w:r>
    </w:p>
    <w:p w:rsidR="00562416" w:rsidRDefault="00562416" w:rsidP="00562416">
      <w:pPr>
        <w:pStyle w:val="a8"/>
        <w:jc w:val="center"/>
        <w:rPr>
          <w:b/>
          <w:color w:val="000000"/>
          <w:sz w:val="28"/>
          <w:szCs w:val="28"/>
        </w:rPr>
      </w:pP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осуществлять свою деятельность в пределах полномочий администрации Нижнечеремошинского сельсовета;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соблюдать установленные законодательством ограничения и запреты, исполнять обязанности, связанные с прохождением муниципальной службы;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соблюдать нормы служебной, профессиональной этики и правила делового поведения;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служащего;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 соблюдать установленные в администрации Нижнечеремошинского сельсовета  правила публичных выступлений и предоставления служебной информации;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) уважительно относиться к деятельности представителей средств массовой информации по информированию общества о работе администрации  Нижнечеремошинского сельсовета, а также оказывать содействие в получении достоверной информации в установленном порядке;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rPr>
          <w:color w:val="000000"/>
          <w:sz w:val="28"/>
          <w:szCs w:val="28"/>
        </w:rPr>
        <w:t>объектов</w:t>
      </w:r>
      <w:proofErr w:type="gramEnd"/>
      <w:r>
        <w:rPr>
          <w:color w:val="000000"/>
          <w:sz w:val="28"/>
          <w:szCs w:val="28"/>
        </w:rPr>
        <w:t xml:space="preserve"> гражданских прав, сумм сделок между </w:t>
      </w:r>
      <w:r>
        <w:rPr>
          <w:color w:val="000000"/>
          <w:sz w:val="28"/>
          <w:szCs w:val="28"/>
        </w:rPr>
        <w:lastRenderedPageBreak/>
        <w:t>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proofErr w:type="gramStart"/>
      <w:r>
        <w:rPr>
          <w:color w:val="000000"/>
          <w:sz w:val="28"/>
          <w:szCs w:val="28"/>
        </w:rPr>
        <w:t>Муниципальные служащие обязаны соблюдать Конституцию Российской Федерации, федеральные конституционные законы, федеральные законы и законы Новосибирской  области,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должностных обязанностей, правам и ответственности.</w:t>
      </w:r>
      <w:proofErr w:type="gramEnd"/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Муниципальный служащий обязан: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исполнять должностные обязанности добросовестно, на высоком профессиональном уровне; 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  <w:proofErr w:type="gramEnd"/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) проявлять корректность в обращении с гражданами;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проявлять уважение к нравственным обычаям и традициям народов Российской Федерации;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ж) учитывать культурные и иные особенности различных этнических и социальных групп, а также </w:t>
      </w:r>
      <w:proofErr w:type="spellStart"/>
      <w:r>
        <w:rPr>
          <w:color w:val="000000"/>
          <w:sz w:val="28"/>
          <w:szCs w:val="28"/>
        </w:rPr>
        <w:t>конфессий</w:t>
      </w:r>
      <w:proofErr w:type="spellEnd"/>
      <w:r>
        <w:rPr>
          <w:color w:val="000000"/>
          <w:sz w:val="28"/>
          <w:szCs w:val="28"/>
        </w:rPr>
        <w:t>;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) способствовать межнациональному и межконфессиональному согласию;</w:t>
      </w:r>
    </w:p>
    <w:p w:rsidR="00562416" w:rsidRDefault="00562416" w:rsidP="00562416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и) не допускать конфликтных ситуаций, способных нанести ущерб его репутации или авторитету администрации  Нижнечеремошинского сельсовета. Соблюдать при исполнении должностных обязанностей права, свободы и законные интересы человека и гражданина независимо от расы, </w:t>
      </w:r>
      <w:r>
        <w:rPr>
          <w:color w:val="000000"/>
          <w:sz w:val="28"/>
          <w:szCs w:val="28"/>
        </w:rPr>
        <w:lastRenderedPageBreak/>
        <w:t>национальности, языка, отношения к религии и других обстоятельств, а также права и законные интересы организаций.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Муниципальные служащие в своей деятельности не должны допускать нарушений законов и иных нормативных правовых актов, исходя из политической, экономической целесообразности либо по иным мотивам.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Муниципальный служащий, замещающий должность муниципальной службы, включенную в соответствующий перечень должностей, обязан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62416" w:rsidRDefault="00562416" w:rsidP="00562416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 признаются собственностью администрации  Нижнечеремошинского сельсовета и передаются муниципальным служащим по акту в администрацию Нижнечеремошинского сельсовета, за исключением случаев, установленных законодательством Российской Федерации.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20.Муниципальный     служащий 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</w:t>
      </w:r>
      <w:r>
        <w:rPr>
          <w:color w:val="000000"/>
          <w:sz w:val="28"/>
          <w:szCs w:val="28"/>
        </w:rPr>
        <w:lastRenderedPageBreak/>
        <w:t>которая стала известна ему в связи с исполнением им должностных обязанностей.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 Нижнечеремошинского сельсовета   либо  в ее подразделениях благоприятного для эффективной работы моральн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психологического климата. 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принимать меры по предупреждению коррупции.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 Муниципальный служащий, наделенный организационно-распорядительными полномочиями по отношению к другим муниципальным служащим,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562416" w:rsidRDefault="00562416" w:rsidP="00562416">
      <w:pPr>
        <w:pStyle w:val="a8"/>
        <w:jc w:val="center"/>
        <w:rPr>
          <w:b/>
          <w:color w:val="000000"/>
          <w:sz w:val="28"/>
          <w:szCs w:val="28"/>
        </w:rPr>
      </w:pPr>
    </w:p>
    <w:p w:rsidR="00562416" w:rsidRDefault="00562416" w:rsidP="00562416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III. Рекомендательные этические правила служебного поведения</w:t>
      </w:r>
    </w:p>
    <w:p w:rsidR="00562416" w:rsidRDefault="00562416" w:rsidP="00562416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муниципальных служащих</w:t>
      </w:r>
    </w:p>
    <w:p w:rsidR="00562416" w:rsidRDefault="00562416" w:rsidP="00562416">
      <w:pPr>
        <w:pStyle w:val="a8"/>
        <w:jc w:val="center"/>
        <w:rPr>
          <w:b/>
          <w:color w:val="000000"/>
          <w:sz w:val="28"/>
          <w:szCs w:val="28"/>
        </w:rPr>
      </w:pP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26.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rPr>
          <w:color w:val="000000"/>
          <w:sz w:val="28"/>
          <w:szCs w:val="28"/>
        </w:rPr>
        <w:t>ценностью</w:t>
      </w:r>
      <w:proofErr w:type="gramEnd"/>
      <w:r>
        <w:rPr>
          <w:color w:val="000000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27. В служебном поведении муниципальный служащий воздерживается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>: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угроз, оскорбительных выражений или реплик, действий препятствующих нормальному общению или провоцирующих противоправное поведение;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курения в местах, определенных законодательством.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 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562416" w:rsidRDefault="00562416" w:rsidP="00562416">
      <w:pPr>
        <w:pStyle w:val="a8"/>
        <w:jc w:val="center"/>
        <w:rPr>
          <w:b/>
          <w:color w:val="000000"/>
          <w:sz w:val="28"/>
          <w:szCs w:val="28"/>
        </w:rPr>
      </w:pPr>
    </w:p>
    <w:p w:rsidR="00562416" w:rsidRDefault="00562416" w:rsidP="00562416">
      <w:pPr>
        <w:pStyle w:val="a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IV. Ответственность за нарушение положений Кодекса</w:t>
      </w:r>
    </w:p>
    <w:p w:rsidR="00562416" w:rsidRDefault="00562416" w:rsidP="00562416">
      <w:pPr>
        <w:pStyle w:val="a8"/>
        <w:jc w:val="center"/>
        <w:rPr>
          <w:b/>
          <w:color w:val="000000"/>
          <w:sz w:val="28"/>
          <w:szCs w:val="28"/>
        </w:rPr>
      </w:pPr>
    </w:p>
    <w:p w:rsidR="00562416" w:rsidRDefault="00562416" w:rsidP="00562416">
      <w:pPr>
        <w:pStyle w:val="a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администрации Краснозерского района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562416" w:rsidRDefault="00562416" w:rsidP="00562416">
      <w:pPr>
        <w:pStyle w:val="a8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32.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  <w:r>
        <w:rPr>
          <w:sz w:val="28"/>
          <w:szCs w:val="28"/>
        </w:rPr>
        <w:br w:type="textWrapping" w:clear="all"/>
      </w:r>
    </w:p>
    <w:p w:rsidR="00562416" w:rsidRDefault="00562416" w:rsidP="00562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41" w:rsidRDefault="008C3741"/>
    <w:sectPr w:rsidR="008C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416"/>
    <w:rsid w:val="000D1356"/>
    <w:rsid w:val="00562416"/>
    <w:rsid w:val="008C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2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1"/>
    <w:qFormat/>
    <w:rsid w:val="00562416"/>
    <w:pPr>
      <w:spacing w:after="0" w:line="240" w:lineRule="auto"/>
      <w:jc w:val="center"/>
    </w:pPr>
    <w:rPr>
      <w:rFonts w:ascii="Calibri" w:eastAsia="Calibri" w:hAnsi="Calibri"/>
      <w:b/>
      <w:bCs/>
      <w:i/>
      <w:i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5624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10"/>
    <w:semiHidden/>
    <w:unhideWhenUsed/>
    <w:rsid w:val="00562416"/>
    <w:pPr>
      <w:spacing w:after="0" w:line="240" w:lineRule="auto"/>
    </w:pPr>
    <w:rPr>
      <w:rFonts w:ascii="Calibri" w:eastAsia="Calibri" w:hAnsi="Calibri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562416"/>
  </w:style>
  <w:style w:type="paragraph" w:styleId="a8">
    <w:name w:val="No Spacing"/>
    <w:uiPriority w:val="1"/>
    <w:qFormat/>
    <w:rsid w:val="00562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Название Знак1"/>
    <w:basedOn w:val="a0"/>
    <w:link w:val="a4"/>
    <w:locked/>
    <w:rsid w:val="00562416"/>
    <w:rPr>
      <w:rFonts w:ascii="Calibri" w:eastAsia="Calibri" w:hAnsi="Calibri"/>
      <w:b/>
      <w:bCs/>
      <w:i/>
      <w:iCs/>
      <w:sz w:val="24"/>
      <w:szCs w:val="24"/>
    </w:rPr>
  </w:style>
  <w:style w:type="character" w:customStyle="1" w:styleId="10">
    <w:name w:val="Основной текст Знак1"/>
    <w:basedOn w:val="a0"/>
    <w:link w:val="a6"/>
    <w:semiHidden/>
    <w:locked/>
    <w:rsid w:val="00562416"/>
    <w:rPr>
      <w:rFonts w:ascii="Calibri" w:eastAsia="Calibri" w:hAnsi="Calibri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2017-10-05T04:43:00Z</dcterms:created>
  <dcterms:modified xsi:type="dcterms:W3CDTF">2017-10-05T05:20:00Z</dcterms:modified>
</cp:coreProperties>
</file>