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Нижнечеремошинского сельсовета Краснозерского района Новосибирской области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2016 год.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Нижнечеремошинского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Нижнечеремошинского сельсовета Краснозерского района Новосибирской области от 29.07.2014 г. № 75 «Об утверждении Инструкции по организации работы с обращениями граждан и проведению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 администрации Нижнечеремошинского сельсовета Краснозерского района Новосибирской области ».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Нижнечеремошинского сельсовета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в форме электронного документа, а также лично на личных приемах граждан Главой Нижнечеремошинского сельсовета.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Нижнечеремошинского сельсовета Краснозерского района установлены постановлением администрации Нижнечеремошинского сельсовета от 29.07.2014 г.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 Краснозерского района Новосибирской области».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2016 год Главе Нижнечеремошинского сельсовета поступило </w:t>
      </w:r>
      <w:r>
        <w:rPr>
          <w:rFonts w:ascii="Times New Roman" w:hAnsi="Times New Roman" w:cs="Times New Roman"/>
          <w:b/>
          <w:sz w:val="28"/>
          <w:szCs w:val="28"/>
        </w:rPr>
        <w:t xml:space="preserve">14 </w:t>
      </w:r>
      <w:r>
        <w:rPr>
          <w:rFonts w:ascii="Times New Roman" w:hAnsi="Times New Roman" w:cs="Times New Roman"/>
          <w:sz w:val="28"/>
          <w:szCs w:val="28"/>
        </w:rPr>
        <w:t>обращения граждан, в том числе: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- 3 письменное обращение, (в 2015 году – 5)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- 11 устных обращений,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2015 году -16) 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- 0 обращений на «горячий телефон»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в 2015 году -0)</w:t>
      </w: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DF5A97" w:rsidRDefault="00DF5A97" w:rsidP="00DF5A9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2016 год в администрацию Нижнечеремошинского сельсовета  поступило 3 письменное обращение (в 2015 году – 5) (в форме электронного документа через официальный сайт администрации Нижнечеремошинского сельсовета - 0)  (в 2015 году – 0)</w:t>
      </w:r>
    </w:p>
    <w:p w:rsidR="00DF5A97" w:rsidRDefault="00DF5A97" w:rsidP="00DF5A9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видам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bCs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3; (в 2015 году – 5);</w:t>
      </w:r>
      <w:proofErr w:type="gramEnd"/>
    </w:p>
    <w:p w:rsidR="00DF5A97" w:rsidRDefault="00DF5A97" w:rsidP="00DF5A97">
      <w:pPr>
        <w:spacing w:after="0"/>
        <w:ind w:firstLine="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жалоба (просьба гражданина о восстановлении или защите его нарушенных прав, свобод или законных интересов либо прав, свобод или законных интересов других лиц) – 0; (в 2015 году – 0);</w:t>
      </w:r>
    </w:p>
    <w:p w:rsidR="00DF5A97" w:rsidRDefault="00DF5A97" w:rsidP="00DF5A97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2016 год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>(в 2015 году – 0)</w:t>
      </w: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письменных обращений даны разъяснения и консультации – на 3 обращение (в 2015 году -5)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Всем гражданам, направившим в администрацию Нижнечеремошинского сельсовета письменные обращения, даны официальные письменные ответы.</w:t>
      </w: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color w:val="3366FF"/>
          <w:sz w:val="28"/>
          <w:szCs w:val="28"/>
        </w:rPr>
      </w:pPr>
      <w:r>
        <w:rPr>
          <w:rFonts w:ascii="Times New Roman" w:hAnsi="Times New Roman" w:cs="Times New Roman"/>
          <w:b/>
          <w:color w:val="3366FF"/>
          <w:sz w:val="28"/>
          <w:szCs w:val="28"/>
        </w:rPr>
        <w:t xml:space="preserve"> 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текущем году в администрацию Нижнечеремошинского сельсовета поступило 0 обращений граждан на </w:t>
      </w:r>
      <w:r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>
        <w:rPr>
          <w:rFonts w:ascii="Times New Roman" w:hAnsi="Times New Roman" w:cs="Times New Roman"/>
          <w:sz w:val="28"/>
          <w:szCs w:val="28"/>
        </w:rPr>
        <w:t>(в 2015 году – 0)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гражданам, обратившимся к Главе Нижнечеремошинского сельсовета по телефону, даны ответы в установленные законодательством РФ сроки. 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DF5A97" w:rsidRDefault="00DF5A97" w:rsidP="00DF5A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5A97" w:rsidRDefault="00DF5A97" w:rsidP="00DF5A9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rFonts w:ascii="Times New Roman" w:hAnsi="Times New Roman" w:cs="Times New Roman"/>
          <w:sz w:val="28"/>
          <w:szCs w:val="28"/>
        </w:rPr>
        <w:t>с постановлением администрации Нижнечеремошинского сельсовета от 29.07.2014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сельсовета» проводится еженедельно по пятницам. Время проведения приема с 14.00 до 17.00</w:t>
      </w: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2016 год Глава Нижнечеремошинского сельсовета провел 11 личных приемов граждан (в 2015 году – 16) 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жилищно-коммунальная сфера –) - чистка дорог, подключение воды</w:t>
      </w:r>
      <w:proofErr w:type="gramEnd"/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предоставление жилья </w:t>
      </w: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устных обращений приняты меры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Нижнечеремошинского сельсовета Краснозерского района, даны ответы в установленные законодательством РФ сроки.</w:t>
      </w:r>
    </w:p>
    <w:p w:rsidR="00DF5A97" w:rsidRDefault="00DF5A97" w:rsidP="00DF5A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F5A97" w:rsidRDefault="00DF5A97" w:rsidP="00DF5A9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F5A97" w:rsidRDefault="00DF5A97" w:rsidP="00DF5A97">
      <w:pPr>
        <w:spacing w:after="0"/>
        <w:rPr>
          <w:rFonts w:ascii="Times New Roman" w:hAnsi="Times New Roman" w:cs="Times New Roman"/>
        </w:rPr>
      </w:pPr>
    </w:p>
    <w:p w:rsidR="00DF5A97" w:rsidRDefault="00DF5A97" w:rsidP="00DF5A97"/>
    <w:p w:rsidR="00E40A3A" w:rsidRPr="00DF5A97" w:rsidRDefault="00E40A3A" w:rsidP="00DF5A97"/>
    <w:sectPr w:rsidR="00E40A3A" w:rsidRPr="00DF5A97" w:rsidSect="001417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34E1"/>
    <w:rsid w:val="00CC34E1"/>
    <w:rsid w:val="00DF5A97"/>
    <w:rsid w:val="00E40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CC3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29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2017-01-30T05:28:00Z</dcterms:created>
  <dcterms:modified xsi:type="dcterms:W3CDTF">2017-01-30T05:47:00Z</dcterms:modified>
</cp:coreProperties>
</file>