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94" w:rsidRDefault="00087694" w:rsidP="000876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НИЖНЕЧЕРЕМОШИНСКОГО СЕЛЬСОВЕТА</w:t>
      </w:r>
    </w:p>
    <w:p w:rsidR="00087694" w:rsidRDefault="00087694" w:rsidP="0008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087694" w:rsidRDefault="00087694" w:rsidP="0008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087694" w:rsidRDefault="00087694" w:rsidP="0008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694" w:rsidRDefault="00087694" w:rsidP="0008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6C69E9" w:rsidRDefault="006C69E9" w:rsidP="0008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Семьдесят восьмой внеочередной сессии</w:t>
      </w:r>
    </w:p>
    <w:p w:rsidR="00087694" w:rsidRDefault="00087694" w:rsidP="0008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694" w:rsidRDefault="00453B1A" w:rsidP="00087694">
      <w:pPr>
        <w:pStyle w:val="Pa1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8769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13.05</w:t>
      </w:r>
      <w:r w:rsidR="00087694">
        <w:rPr>
          <w:rFonts w:ascii="Times New Roman" w:hAnsi="Times New Roman"/>
          <w:sz w:val="28"/>
          <w:szCs w:val="28"/>
        </w:rPr>
        <w:t xml:space="preserve">.2020 г.                    с. Нижнечеремошное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0876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78/3</w:t>
      </w:r>
    </w:p>
    <w:p w:rsidR="006C69E9" w:rsidRPr="006C69E9" w:rsidRDefault="006C69E9" w:rsidP="006C69E9">
      <w:pPr>
        <w:rPr>
          <w:lang w:eastAsia="en-US"/>
        </w:rPr>
      </w:pPr>
    </w:p>
    <w:p w:rsidR="00087694" w:rsidRPr="00087694" w:rsidRDefault="00087694" w:rsidP="000876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087694">
        <w:rPr>
          <w:rFonts w:ascii="Times New Roman" w:hAnsi="Times New Roman"/>
          <w:bCs/>
          <w:sz w:val="28"/>
          <w:szCs w:val="28"/>
        </w:rPr>
        <w:t xml:space="preserve">О внесении изменений в Регламент Совета депутатов </w:t>
      </w:r>
      <w:r w:rsidRPr="00087694">
        <w:rPr>
          <w:rFonts w:ascii="Times New Roman" w:hAnsi="Times New Roman"/>
          <w:bCs/>
          <w:color w:val="000000"/>
          <w:sz w:val="28"/>
          <w:szCs w:val="28"/>
        </w:rPr>
        <w:t>Нижнечеремошинского сельсовета Краснозерского района Новосибирской области</w:t>
      </w:r>
    </w:p>
    <w:p w:rsidR="00087694" w:rsidRDefault="00087694" w:rsidP="00087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87694" w:rsidRDefault="00087694" w:rsidP="00087694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19 Устава </w:t>
      </w:r>
      <w:r>
        <w:rPr>
          <w:rFonts w:ascii="Times New Roman" w:hAnsi="Times New Roman"/>
          <w:sz w:val="28"/>
          <w:szCs w:val="28"/>
        </w:rPr>
        <w:t>Нижнечеремошинского сельсовета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статьей 26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Регламента Совета депутатов </w:t>
      </w:r>
      <w:r>
        <w:rPr>
          <w:rFonts w:ascii="Times New Roman" w:hAnsi="Times New Roman"/>
          <w:sz w:val="28"/>
          <w:szCs w:val="28"/>
        </w:rPr>
        <w:t>Нижнечеремошинского сельсовета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Нижнечеремошинского сельсовета Краснозерского района Новосибирской области</w:t>
      </w:r>
    </w:p>
    <w:p w:rsidR="00087694" w:rsidRDefault="00087694" w:rsidP="000876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087694" w:rsidRDefault="00087694" w:rsidP="00087694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Внести изменения в Регламент Совета депутатов </w:t>
      </w:r>
      <w:r>
        <w:rPr>
          <w:rFonts w:ascii="Times New Roman" w:hAnsi="Times New Roman"/>
          <w:sz w:val="28"/>
          <w:szCs w:val="28"/>
        </w:rPr>
        <w:t>Нижнечеремошинского сельсовета Краснозерского района Новосибирской области</w:t>
      </w:r>
      <w:r w:rsidR="00093214">
        <w:rPr>
          <w:rFonts w:ascii="Times New Roman" w:eastAsia="Times New Roman" w:hAnsi="Times New Roman"/>
          <w:sz w:val="28"/>
          <w:szCs w:val="28"/>
        </w:rPr>
        <w:t>, утвержденный</w:t>
      </w:r>
      <w:r>
        <w:rPr>
          <w:rFonts w:ascii="Times New Roman" w:eastAsia="Times New Roman" w:hAnsi="Times New Roman"/>
          <w:sz w:val="28"/>
          <w:szCs w:val="28"/>
        </w:rPr>
        <w:t xml:space="preserve"> решением Совета депутатов от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26.12.2019 г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73/3, </w:t>
      </w:r>
      <w:r w:rsidR="00326AEA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статью 24 </w:t>
      </w:r>
      <w:r w:rsidR="00093214">
        <w:rPr>
          <w:rFonts w:ascii="Times New Roman" w:eastAsia="Times New Roman" w:hAnsi="Times New Roman"/>
          <w:sz w:val="28"/>
          <w:szCs w:val="28"/>
        </w:rPr>
        <w:t>изложить в новой редакции  следующего  содержания</w:t>
      </w:r>
      <w:r w:rsidR="00326AEA">
        <w:rPr>
          <w:rFonts w:ascii="Times New Roman" w:eastAsia="Times New Roman" w:hAnsi="Times New Roman"/>
          <w:sz w:val="28"/>
          <w:szCs w:val="28"/>
        </w:rPr>
        <w:t xml:space="preserve"> </w:t>
      </w:r>
      <w:r w:rsidR="00093214">
        <w:rPr>
          <w:rFonts w:ascii="Times New Roman" w:eastAsia="Times New Roman" w:hAnsi="Times New Roman"/>
          <w:sz w:val="28"/>
          <w:szCs w:val="28"/>
        </w:rPr>
        <w:t>:</w:t>
      </w:r>
    </w:p>
    <w:p w:rsidR="00087694" w:rsidRDefault="00087694" w:rsidP="00087694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«Статья 24. Порядок избрания Главы </w:t>
      </w:r>
      <w:r>
        <w:rPr>
          <w:rFonts w:ascii="Times New Roman" w:hAnsi="Times New Roman"/>
          <w:sz w:val="28"/>
          <w:szCs w:val="28"/>
        </w:rPr>
        <w:t>Нижнечеремошинского сельсовета Краснозерского района Новосибирской области</w:t>
      </w:r>
      <w:r w:rsidR="00093214">
        <w:rPr>
          <w:rFonts w:ascii="Times New Roman" w:hAnsi="Times New Roman"/>
          <w:sz w:val="28"/>
          <w:szCs w:val="28"/>
        </w:rPr>
        <w:t>»</w:t>
      </w:r>
    </w:p>
    <w:p w:rsidR="00087694" w:rsidRDefault="00087694" w:rsidP="00087694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Глава </w:t>
      </w:r>
      <w:r>
        <w:rPr>
          <w:rFonts w:ascii="Times New Roman" w:hAnsi="Times New Roman"/>
          <w:sz w:val="28"/>
          <w:szCs w:val="28"/>
        </w:rPr>
        <w:t>Нижнечеремошинского сельсовета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087694" w:rsidRDefault="00087694" w:rsidP="00087694">
      <w:pPr>
        <w:spacing w:after="0" w:line="240" w:lineRule="auto"/>
        <w:ind w:firstLine="510"/>
        <w:jc w:val="both"/>
        <w:rPr>
          <w:rFonts w:ascii="Calibri" w:eastAsia="Calibri" w:hAnsi="Calibri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2. Глава избирается на сессии Совета депутатов.</w:t>
      </w:r>
    </w:p>
    <w:p w:rsidR="00087694" w:rsidRDefault="00087694" w:rsidP="0008769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087694" w:rsidRDefault="00087694" w:rsidP="00087694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087694" w:rsidRDefault="00087694" w:rsidP="00087694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 Депутаты Совета депутатов вправе задавать кандидатам на должность Главы вопросы. </w:t>
      </w:r>
    </w:p>
    <w:p w:rsidR="00087694" w:rsidRDefault="00087694" w:rsidP="00087694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 Решение об избрании Главы принимается открытым голосованием,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статьей 24 </w:t>
      </w:r>
      <w:r>
        <w:rPr>
          <w:rFonts w:ascii="Times New Roman" w:eastAsia="Times New Roman" w:hAnsi="Times New Roman"/>
          <w:sz w:val="28"/>
          <w:szCs w:val="28"/>
        </w:rPr>
        <w:t>настоящего Регламента.</w:t>
      </w:r>
    </w:p>
    <w:p w:rsidR="00087694" w:rsidRDefault="00087694" w:rsidP="00087694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 Избранным считается кандидат, набравший в результате голосования большинство голосов депутатов Совета депутатов от установленной численности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В случае, если ни один из кандидатов не наберет необходимое число голосов,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87694" w:rsidRDefault="00087694" w:rsidP="00087694">
      <w:pPr>
        <w:spacing w:after="0" w:line="240" w:lineRule="auto"/>
        <w:ind w:firstLine="51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8.</w:t>
      </w:r>
      <w:r>
        <w:t> </w:t>
      </w:r>
      <w:r>
        <w:rPr>
          <w:rFonts w:ascii="Times New Roman" w:hAnsi="Times New Roman"/>
          <w:bCs/>
          <w:sz w:val="28"/>
          <w:szCs w:val="28"/>
        </w:rPr>
        <w:t xml:space="preserve">Кандидат, избранный Главой, обязан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Style w:val="FontStyle57"/>
          <w:rFonts w:ascii="Times New Roman" w:hAnsi="Times New Roman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087694" w:rsidRDefault="00087694" w:rsidP="00087694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087694" w:rsidRDefault="00087694" w:rsidP="00087694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 Если кандидат, избранный </w:t>
      </w:r>
      <w:r>
        <w:rPr>
          <w:rFonts w:ascii="Times New Roman" w:hAnsi="Times New Roman"/>
          <w:bCs/>
          <w:color w:val="000000"/>
          <w:sz w:val="28"/>
          <w:szCs w:val="28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объявляет новый конкурс».</w:t>
      </w:r>
    </w:p>
    <w:p w:rsidR="00087694" w:rsidRDefault="00087694" w:rsidP="00087694">
      <w:pPr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 Опубликовать настоящее решение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 xml:space="preserve"> “Бюллетень органов местного самоуправления Нижнечеремошинского сельсовета” </w:t>
      </w:r>
      <w:r>
        <w:rPr>
          <w:rFonts w:ascii="Times New Roman" w:hAnsi="Times New Roman"/>
          <w:color w:val="000000"/>
          <w:sz w:val="28"/>
          <w:szCs w:val="28"/>
        </w:rPr>
        <w:t>и на официальном сайте Нижнечеремошинского сельсовета Краснозерского района Новосибирской области.</w:t>
      </w:r>
    </w:p>
    <w:p w:rsidR="00087694" w:rsidRDefault="00087694" w:rsidP="00087694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Настоящее решение вступает в силу со дня его опубликования.</w:t>
      </w:r>
    </w:p>
    <w:p w:rsidR="00087694" w:rsidRDefault="00087694" w:rsidP="00087694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694" w:rsidRDefault="00087694" w:rsidP="000876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                Нижнечеремошинского сельсовета                 </w:t>
      </w:r>
    </w:p>
    <w:p w:rsidR="00087694" w:rsidRDefault="00087694" w:rsidP="000876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                                                                                                      Новосибирской области                         </w:t>
      </w:r>
      <w:r w:rsidR="00326AE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В.А.Базауэр</w:t>
      </w:r>
    </w:p>
    <w:p w:rsidR="00087694" w:rsidRDefault="008B00AA" w:rsidP="008B00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    » _________ 2020 года</w:t>
      </w:r>
    </w:p>
    <w:p w:rsidR="00087694" w:rsidRDefault="00087694" w:rsidP="00087694">
      <w:pPr>
        <w:rPr>
          <w:rFonts w:ascii="Times New Roman" w:hAnsi="Times New Roman"/>
        </w:rPr>
      </w:pPr>
    </w:p>
    <w:p w:rsidR="00076965" w:rsidRPr="00087694" w:rsidRDefault="00076965" w:rsidP="00087694"/>
    <w:sectPr w:rsidR="00076965" w:rsidRPr="00087694" w:rsidSect="00326A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2A0" w:rsidRDefault="00E462A0" w:rsidP="00BA3959">
      <w:pPr>
        <w:spacing w:after="0" w:line="240" w:lineRule="auto"/>
      </w:pPr>
      <w:r>
        <w:separator/>
      </w:r>
    </w:p>
  </w:endnote>
  <w:endnote w:type="continuationSeparator" w:id="1">
    <w:p w:rsidR="00E462A0" w:rsidRDefault="00E462A0" w:rsidP="00BA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2A0" w:rsidRDefault="00E462A0" w:rsidP="00BA3959">
      <w:pPr>
        <w:spacing w:after="0" w:line="240" w:lineRule="auto"/>
      </w:pPr>
      <w:r>
        <w:separator/>
      </w:r>
    </w:p>
  </w:footnote>
  <w:footnote w:type="continuationSeparator" w:id="1">
    <w:p w:rsidR="00E462A0" w:rsidRDefault="00E462A0" w:rsidP="00BA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422"/>
    <w:multiLevelType w:val="hybridMultilevel"/>
    <w:tmpl w:val="CE1C981C"/>
    <w:lvl w:ilvl="0" w:tplc="7EC4B12E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959"/>
    <w:rsid w:val="00076965"/>
    <w:rsid w:val="00087694"/>
    <w:rsid w:val="00093214"/>
    <w:rsid w:val="00326AEA"/>
    <w:rsid w:val="00436FA5"/>
    <w:rsid w:val="00453B1A"/>
    <w:rsid w:val="006C69E9"/>
    <w:rsid w:val="006F5535"/>
    <w:rsid w:val="008B00AA"/>
    <w:rsid w:val="009C42CD"/>
    <w:rsid w:val="00A57AB9"/>
    <w:rsid w:val="00AC0F1E"/>
    <w:rsid w:val="00BA3959"/>
    <w:rsid w:val="00C80BAA"/>
    <w:rsid w:val="00E462A0"/>
    <w:rsid w:val="00EE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3959"/>
    <w:pPr>
      <w:spacing w:after="160" w:line="25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A3959"/>
    <w:rPr>
      <w:rFonts w:ascii="Calibri" w:eastAsia="Calibri" w:hAnsi="Calibri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BA3959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BA3959"/>
    <w:rPr>
      <w:vertAlign w:val="superscript"/>
    </w:rPr>
  </w:style>
  <w:style w:type="character" w:customStyle="1" w:styleId="FontStyle57">
    <w:name w:val="Font Style57"/>
    <w:uiPriority w:val="99"/>
    <w:rsid w:val="00BA3959"/>
    <w:rPr>
      <w:rFonts w:ascii="Cambria" w:hAnsi="Cambria" w:cs="Cambria" w:hint="default"/>
      <w:sz w:val="20"/>
      <w:szCs w:val="20"/>
    </w:rPr>
  </w:style>
  <w:style w:type="paragraph" w:customStyle="1" w:styleId="Pa12">
    <w:name w:val="Pa12"/>
    <w:basedOn w:val="a"/>
    <w:next w:val="a"/>
    <w:uiPriority w:val="99"/>
    <w:rsid w:val="00087694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cp:lastPrinted>2020-05-13T07:59:00Z</cp:lastPrinted>
  <dcterms:created xsi:type="dcterms:W3CDTF">2020-05-08T07:23:00Z</dcterms:created>
  <dcterms:modified xsi:type="dcterms:W3CDTF">2020-05-13T08:05:00Z</dcterms:modified>
</cp:coreProperties>
</file>