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5B" w:rsidRDefault="0053645B" w:rsidP="00536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НИЖНЕЧЕРЕМОШИНСКОГО СЕЛЬСОВЕТА</w:t>
      </w:r>
    </w:p>
    <w:p w:rsidR="0053645B" w:rsidRDefault="0053645B" w:rsidP="00536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53645B" w:rsidRDefault="0053645B" w:rsidP="005364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30.01.2017 г.                         с. Нижнечеремошное                                   № 9</w:t>
      </w:r>
    </w:p>
    <w:p w:rsidR="0053645B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комиссии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соблюдению требований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служебному поведению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служащих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Краснозерского района 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 </w:t>
      </w:r>
      <w:hyperlink r:id="rId4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25 декабря 2008 года N 273-ФЗ  «О противодействии коррупции», </w:t>
      </w:r>
      <w:hyperlink r:id="rId5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статьей 1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 Федерального закона от 02 марта 2007 года N 25-ФЗ  «О муниципальной службе в Российской  Федерации», 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Федерации, </w:t>
      </w:r>
      <w:hyperlink r:id="rId6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икта интересов» </w:t>
      </w:r>
      <w:r w:rsidRPr="00954D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ПОСТАНОВЛЯЕТ:</w:t>
      </w:r>
      <w:proofErr w:type="gramEnd"/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1. Утвердить прилагаемое </w:t>
      </w:r>
      <w:hyperlink r:id="rId7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 комиссии по соблюдению требований к служебному поведению муниципальных служащих Нижнечеремошинского сельсовета и урегулированию конфликта интересов.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2. Признать утратившими силу Постановление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28.09.2010 г. №  47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  комиссии по соблюдению требований к служебному поведению муниципальных служащих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администрации Нижнечеремошинского сельсовета Краснозерского района Новосибирской области»</w:t>
      </w:r>
    </w:p>
    <w:p w:rsidR="0053645B" w:rsidRPr="00CD70E7" w:rsidRDefault="0053645B" w:rsidP="0053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4.  Опубликовать настоящее решение в периодическом печатном издании «Бюллетень органов местного самоуправления Нижнечеремошинского сельсовета»</w:t>
      </w:r>
    </w:p>
    <w:p w:rsidR="0053645B" w:rsidRPr="00CD70E7" w:rsidRDefault="0053645B" w:rsidP="0053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lastRenderedPageBreak/>
        <w:t xml:space="preserve">5.  </w:t>
      </w:r>
      <w:proofErr w:type="gramStart"/>
      <w:r w:rsidRPr="00CD70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0E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Нижнечеремошинского сельсовета В.Н.Антонову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лавы Нижнечеремошинского сельсовета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Краснозерского района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В.Н.Антонова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                                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Нижнечеремошинского сельсовета  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Краснозерского района</w:t>
      </w:r>
    </w:p>
    <w:p w:rsidR="0053645B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Новосибирской области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№ 9 от 30.01.2017 года             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r w:rsidRPr="007C1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ПОЛОЖЕНИЕ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</w:t>
      </w:r>
      <w:r w:rsidRPr="007C1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комиссии по соблюдению требований к служебному поведению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муниципальных  служащих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Нижнечеремошинского сельсовета Краснозерского района Новосибирской области и </w:t>
      </w:r>
      <w:r w:rsidRPr="007C13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урегулированию конфликта интересов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муниципальные служащие) и урегулированию конфликта интересов (далее - комиссия), образуемой в соответствии с Федеральным </w:t>
      </w:r>
      <w:hyperlink r:id="rId8" w:history="1">
        <w:r w:rsidRPr="007C13E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25 декабря 2008 года N 273-ФЗ «О противодействии коррупции», Федеральным законом от 02 марта 2007 года N 25-ФЗ «О муниципальной службе в Российской  Федерации».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 в своей деятельности руководствуется </w:t>
      </w:r>
      <w:hyperlink r:id="rId9" w:history="1">
        <w:r w:rsidRPr="007C13E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7C13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,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 Положением.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10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законом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25 декабря 2008 года N 273-ФЗ «О противодействии коррупции», Федеральным законом от 02 марта 2007 года N 25-ФЗ  «О муниципальной службе в Российской  Федерации», другими федеральными законами (далее - требования к служебному поведению и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или) требования об урегулировании конфликта интересов);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 осуществлении мер по предупреждению коррупции.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иссия образуется распоряжением 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определяющим состав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Нижнечеремошинского сельсовета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назначаются: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комиссии, являющийся специалистом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 из числа членов комиссии, замещающих должности муниципальной службы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 комиссии, должностное лицо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Нижнечеремошинского сельсовета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ответственное за работу по профилактике коррупционных и иных правонарушений;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члены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Членами комиссии являются: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муниципальный служащий (муниципальные служащие) из подразделения по вопросам муниципальной службы и кадров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принять решение о включении в состав комиссии: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депутатов Совета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депутатов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представителей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общественных организаций.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Лица, указанные в </w:t>
      </w:r>
      <w:hyperlink r:id="rId11" w:anchor="Par5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«б» пункта 6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 </w:t>
      </w:r>
      <w:hyperlink r:id="rId12" w:anchor="Par5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включаются в состав комиссии в установленном порядке по согласованию с образовательными учреждениями,   общественными организациями, на основании запроса Главы Нижнечеремошинского сельсовета.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Число членов комиссии, указанных в </w:t>
      </w:r>
      <w:hyperlink r:id="rId13" w:anchor="Par5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«б» пункта 6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в </w:t>
      </w:r>
      <w:hyperlink r:id="rId14" w:anchor="Par5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В заседаниях комиссии с правом совещательного голоса участвуют: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недопустимо.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Основаниями для проведения заседания комиссии являются: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представление 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 </w:t>
      </w:r>
      <w:hyperlink r:id="rId15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пунктом 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представлении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муниципальным служащим недостоверных или неполных сведений, предусмотренных </w:t>
      </w:r>
      <w:hyperlink r:id="rId16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«а»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названного Порядка;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интересов;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поступившее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обращение гражданина, замещавшего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 со дня увольнения с муниципальной службы;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муниципального служащего, замещающего должность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выполнить требования Федерального </w:t>
      </w:r>
      <w:hyperlink r:id="rId17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закона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в) представление 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Нижнечеремошинского сельсовета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Нижнечеремошинского сельсовета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 по предупреждению коррупции;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г) представление Главой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8" w:history="1">
        <w:r w:rsidRPr="00A647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частью 1 статьи 3</w:t>
        </w:r>
      </w:hyperlink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от 3 декабря 2012 г. N 230-ФЗ "О контроле за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доходам");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 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договору работ (услуг). В 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  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Уведомление, указанное в подпункте «</w:t>
      </w:r>
      <w:proofErr w:type="spell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пункта 13 настоящего Положения, рассматривается администрацией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 соблюдении гражданином, замещавшим должность муниципальной службы в администрации Нижнечеремошинского сельсовета, требований статьи 12 Федерального закона от 25 декабря 2008 года № 273-ФЗ «О противодействии коррупции».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17.1.Уведомление, указанное в </w:t>
      </w:r>
      <w:hyperlink r:id="rId1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рассматривается администрацией Нижнечеремошинского сельсовета, которое осуществляет подготовку мотивированного заключения по результатам рассмотрения уведомления.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17.2. </w:t>
      </w: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подготовке мотивированного заключения по результатам рассмотрения обращения, указанного в </w:t>
      </w:r>
      <w:hyperlink r:id="rId20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или уведомлений, указанных в </w:t>
      </w:r>
      <w:hyperlink r:id="rId21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 </w:t>
      </w:r>
      <w:hyperlink r:id="rId22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</w:t>
        </w:r>
        <w:proofErr w:type="spellStart"/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должностные лица администрацией Нижнечеремошинского сельсовета,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Нижнечеремошинского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18. Председатель комиссии при поступлении к нему информации, содержащей основания для проведения заседания комиссии: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Нижнечеремошинского сельсовета и с результатами ее проверки;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23" w:anchor="Par6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«б» пункта 10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Заседание комиссии по рассмотрению заявления, указанного в абзаце третьем и четвертом подпункта «б» пункта 13 настоящего Положения, как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Уведомление, указанное в подпункте «</w:t>
      </w:r>
      <w:proofErr w:type="spell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пункта 13 настоящего Положения, как правило, рассматривается на очередном (плановом) заседании комиссии.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  в администрации Нижнечеремошинского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4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21.1. Заседания комиссии могут проводиться в отсутствие государственного служащего или гражданина в случае: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если в обращении, заявлении или уведомлении, предусмотренных </w:t>
      </w:r>
      <w:hyperlink r:id="rId25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Нижнечеремошинского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По итогам рассмотрения вопроса, указанного в </w:t>
      </w:r>
      <w:hyperlink r:id="rId26" w:anchor="Par74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«а»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муниципальным служащим в соответствии с </w:t>
      </w:r>
      <w:hyperlink r:id="rId27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«а»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являются достоверными и полными;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гражданским служащим в соответствии с </w:t>
      </w:r>
      <w:hyperlink r:id="rId2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«а»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Порядка, названного в </w:t>
      </w:r>
      <w:hyperlink r:id="rId29" w:anchor="Par8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«а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настоящего пункта, являются недостоверными и (или) неполными.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Председателю применить к муниципальному служащему конкретную меру ответственности.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По итогам рассмотрения вопроса, указанного в </w:t>
      </w:r>
      <w:hyperlink r:id="rId30" w:anchor="Par75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По итогам рассмотрения вопроса, указанного в </w:t>
      </w:r>
      <w:hyperlink r:id="rId31" w:anchor="Par77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По итогам рассмотрения вопроса, указанного в </w:t>
      </w:r>
      <w:hyperlink r:id="rId32" w:anchor="Par7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третьем подпункта «б»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27.1.По итогам рассмотрения вопроса, указанного в </w:t>
      </w:r>
      <w:hyperlink r:id="rId33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четвертом подпункта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34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35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27.2.По итогам рассмотрения вопроса, указанного в </w:t>
      </w:r>
      <w:hyperlink r:id="rId36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пятом подпункта "б" пункта 1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По итогам рассмотрения вопроса, указанного в </w:t>
      </w:r>
      <w:hyperlink r:id="rId37" w:anchor="Par9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подпункте "г"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      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38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"О </w:t>
      </w: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3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"О </w:t>
      </w: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</w:t>
      </w: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По итогам рассмотрения вопроса, указанного в подпункте «</w:t>
      </w:r>
      <w:proofErr w:type="spell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пункта 13 настоящего Положения, комиссия принимает в отношении гражданина, замещавшего должность муниципальной службы в администрации Нижнечеремошинского сельсовета, одно из следующих решений: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30. </w:t>
      </w:r>
      <w:proofErr w:type="gram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итогам рассмотрения вопросов, предусмотренных </w:t>
      </w:r>
      <w:hyperlink r:id="rId40" w:anchor="Par91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подпунктами "а"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hyperlink r:id="rId41" w:anchor="Par94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hyperlink r:id="rId42" w:anchor="Par9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"г" и «</w:t>
        </w:r>
        <w:proofErr w:type="spellStart"/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настоящего Положения, при наличии к тому оснований комиссия может принять иное, чем предусмотрено </w:t>
      </w:r>
      <w:proofErr w:type="spellStart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hyperlink r:id="rId43" w:anchor="Par110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24</w:t>
        </w:r>
        <w:proofErr w:type="gramEnd"/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hyperlink r:id="rId44" w:anchor="Par125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По итогам рассмотрения вопроса, предусмотренного </w:t>
      </w:r>
      <w:hyperlink r:id="rId45" w:anchor="Par79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подпунктом «в»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соответствующее решение.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Для исполнения решений комиссии могут быть подготовлены проекты нормативных правовых актов администрации Нижнечеремошинского сельсовета, решений или поручений Главы Нижнечеремошинского сельсовета, которые в установленном порядке представляются на рассмотрение Главой Нижнечеремошинского сельсовета.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Решения комиссии по вопросам, указанным в </w:t>
      </w:r>
      <w:hyperlink r:id="rId46" w:anchor="Par72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645B" w:rsidRPr="00954D76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</w:t>
      </w:r>
      <w:hyperlink r:id="rId47" w:anchor="Par77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«б»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для Главы Нижнечеремошинского сельсовета носят рекомендательный характер. Решение, принимаемое по итогам рассмотрения вопроса, указанного в </w:t>
      </w:r>
      <w:hyperlink r:id="rId48" w:anchor="Par77" w:history="1">
        <w:r w:rsidRPr="00954D7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13</w:t>
        </w:r>
      </w:hyperlink>
      <w:r w:rsidRPr="00954D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Положения, носит обязательный характер.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В протоколе заседания комиссии указываются: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администрацию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результаты голосования;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Копии протокола заседания комиссии в 7-дневный срок со дня заседа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направляются Главе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полностью или в виде выписок из него - муниципальному служащему, а также по решению комиссии - иным заинтересованным лицам.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38. Глава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принятом решении Глава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омиссии.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Главы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оглашается на ближайшем заседании комиссии и принимается к сведению без обсуждения.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представляется Главе 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40.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 </w:t>
      </w:r>
      <w:proofErr w:type="gramStart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Нижнечеремошинского сельсовета</w:t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проведения соответствующего заседания комиссии.</w:t>
      </w:r>
    </w:p>
    <w:p w:rsidR="0053645B" w:rsidRPr="00A647E9" w:rsidRDefault="0053645B" w:rsidP="00536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Default="0053645B" w:rsidP="005364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645B" w:rsidRPr="00CD70E7" w:rsidRDefault="0053645B" w:rsidP="0053645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645B" w:rsidRPr="00CD70E7" w:rsidRDefault="0053645B" w:rsidP="0053645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3645B" w:rsidRPr="00CD70E7" w:rsidRDefault="0053645B" w:rsidP="0053645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3645B" w:rsidRPr="00CD70E7" w:rsidRDefault="0053645B" w:rsidP="0053645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Нижнечеремошинского сельсовета</w:t>
      </w:r>
    </w:p>
    <w:p w:rsidR="0053645B" w:rsidRPr="00CD70E7" w:rsidRDefault="0053645B" w:rsidP="0053645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30.01.2017 N 9</w:t>
      </w:r>
    </w:p>
    <w:p w:rsidR="0053645B" w:rsidRPr="00CD70E7" w:rsidRDefault="0053645B" w:rsidP="00536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45B" w:rsidRPr="00CD70E7" w:rsidRDefault="0053645B" w:rsidP="0053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СОСТАВ</w:t>
      </w:r>
    </w:p>
    <w:p w:rsidR="0053645B" w:rsidRPr="00CD70E7" w:rsidRDefault="0053645B" w:rsidP="0053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3645B" w:rsidRPr="00CD70E7" w:rsidRDefault="0053645B" w:rsidP="0053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</w:t>
      </w:r>
    </w:p>
    <w:p w:rsidR="0053645B" w:rsidRPr="00CD70E7" w:rsidRDefault="0053645B" w:rsidP="00536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70E7">
        <w:rPr>
          <w:rFonts w:ascii="Times New Roman" w:hAnsi="Times New Roman" w:cs="Times New Roman"/>
          <w:sz w:val="28"/>
          <w:szCs w:val="28"/>
        </w:rPr>
        <w:t>КОНФЛИКТА ИНТЕРЕСОВ В АДМИНИСТРАЦИИ НИЖНЕЧЕРЕМОШИНСКОГО СЕЛЬСОВЕТА</w:t>
      </w:r>
    </w:p>
    <w:p w:rsidR="0053645B" w:rsidRPr="00CD70E7" w:rsidRDefault="0053645B" w:rsidP="005364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645B" w:rsidRPr="00CD70E7" w:rsidRDefault="0053645B" w:rsidP="00536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45B" w:rsidRPr="00CD70E7" w:rsidRDefault="0053645B" w:rsidP="0053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6943"/>
      </w:tblGrid>
      <w:tr w:rsidR="0053645B" w:rsidRPr="00CD70E7" w:rsidTr="005E2A79">
        <w:tc>
          <w:tcPr>
            <w:tcW w:w="2628" w:type="dxa"/>
          </w:tcPr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Бельгибаев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Шарапиденович</w:t>
            </w:r>
            <w:proofErr w:type="spellEnd"/>
          </w:p>
        </w:tc>
        <w:tc>
          <w:tcPr>
            <w:tcW w:w="6943" w:type="dxa"/>
          </w:tcPr>
          <w:p w:rsidR="0053645B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45B" w:rsidRPr="00CD70E7" w:rsidRDefault="0053645B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 xml:space="preserve"> глава Нижнечеремошинского сельсовета – председатель комиссии</w:t>
            </w:r>
          </w:p>
          <w:p w:rsidR="0053645B" w:rsidRPr="00CD70E7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45B" w:rsidRPr="00CD70E7" w:rsidTr="005E2A79">
        <w:trPr>
          <w:trHeight w:val="576"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Валентина Николаевна</w:t>
            </w: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45B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5B" w:rsidRPr="00CD70E7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 xml:space="preserve"> Нижнечеремошинского сельсовета</w:t>
            </w:r>
          </w:p>
        </w:tc>
      </w:tr>
      <w:tr w:rsidR="0053645B" w:rsidRPr="00CD70E7" w:rsidTr="005E2A79">
        <w:trPr>
          <w:trHeight w:val="528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45B" w:rsidRPr="00CD70E7" w:rsidRDefault="0053645B" w:rsidP="005E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645B" w:rsidRPr="00CD70E7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Нижнечеремошинского сельсовета</w:t>
            </w:r>
          </w:p>
        </w:tc>
      </w:tr>
      <w:tr w:rsidR="0053645B" w:rsidRPr="00CD70E7" w:rsidTr="005E2A79">
        <w:trPr>
          <w:trHeight w:val="528"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645B" w:rsidRPr="00CD70E7" w:rsidRDefault="0053645B" w:rsidP="005E2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3645B" w:rsidRPr="00CD70E7" w:rsidRDefault="0053645B" w:rsidP="005E2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E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Нижнечеремошинского сельсовета</w:t>
            </w:r>
          </w:p>
        </w:tc>
      </w:tr>
    </w:tbl>
    <w:p w:rsidR="0053645B" w:rsidRPr="00CD70E7" w:rsidRDefault="0053645B" w:rsidP="0053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45B" w:rsidRPr="00A647E9" w:rsidRDefault="0053645B" w:rsidP="005364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647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3645B" w:rsidRDefault="0053645B" w:rsidP="0053645B"/>
    <w:p w:rsidR="00DD3E77" w:rsidRDefault="00DD3E77"/>
    <w:sectPr w:rsidR="00DD3E77" w:rsidSect="00AF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45B"/>
    <w:rsid w:val="0053645B"/>
    <w:rsid w:val="00D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4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364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8" Type="http://schemas.openxmlformats.org/officeDocument/2006/relationships/hyperlink" Target="consultantplus://offline/ref=4907EE00C968325D1A42D281542F90759DA55F2B268290B32A30C4D76A756B49C7C37B88D73C998AC7wCM" TargetMode="External"/><Relationship Id="rId26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9" Type="http://schemas.openxmlformats.org/officeDocument/2006/relationships/hyperlink" Target="consultantplus://offline/ref=1603B2AB6552F1931D374B7A24D143208975F3BDE487E0BB602C345C9D56734746C271025F3403F2DFw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33984BB6F3FADEA5055AA1D6CE7904F9ACE6DA0E7260DCF40BEE04F4FAF181755FEE87643549EDG74EM" TargetMode="External"/><Relationship Id="rId34" Type="http://schemas.openxmlformats.org/officeDocument/2006/relationships/hyperlink" Target="consultantplus://offline/ref=EC960D7D8A82FC3CEF7DE5B6AC422B96B67DE84D6C0AE2B1869636D035oD59N" TargetMode="External"/><Relationship Id="rId4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9C3F12BC74005F94ED9D16C216FBE38A5791B0AFAE2820CB0BA819A5056E2FDB016A1D1043A80733F5374I0I2H" TargetMode="External"/><Relationship Id="rId1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7" Type="http://schemas.openxmlformats.org/officeDocument/2006/relationships/hyperlink" Target="consultantplus://offline/ref=CBCE314F0E44CED25ECF61039E620BB06645213D855AF37CE43FCC98D3QBn2M" TargetMode="External"/><Relationship Id="rId25" Type="http://schemas.openxmlformats.org/officeDocument/2006/relationships/hyperlink" Target="consultantplus://offline/ref=B9CAC502372373A51590F2CBD4C80B52F57F418FA162C7E6898CCF20B4FA66F4902F1AA75648EB5CI42FN" TargetMode="External"/><Relationship Id="rId33" Type="http://schemas.openxmlformats.org/officeDocument/2006/relationships/hyperlink" Target="consultantplus://offline/ref=EC960D7D8A82FC3CEF7DE5B6AC422B96B67CE141670DE2B1869636D035D9FC60F86F58985E75F7BAo75EN" TargetMode="External"/><Relationship Id="rId38" Type="http://schemas.openxmlformats.org/officeDocument/2006/relationships/hyperlink" Target="consultantplus://offline/ref=4907EE00C968325D1A42D281542F90759DA55F2B268290B32A30C4D76A756B49C7C37B88D73C998AC7wCM" TargetMode="External"/><Relationship Id="rId46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DB74934A0286115A2D455BFF068B66EE750E6E9D5D909C6DDF91A9CA1C43E1D1E8496E7207FACA834240M8l4G" TargetMode="External"/><Relationship Id="rId20" Type="http://schemas.openxmlformats.org/officeDocument/2006/relationships/hyperlink" Target="consultantplus://offline/ref=4233984BB6F3FADEA5055AA1D6CE7904F9ACE6DA0E7260DCF40BEE04F4FAF181755FEE87643548E0G748M" TargetMode="External"/><Relationship Id="rId2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3F12BC74005F94ED9CF613703E935A0704206FAE08C5BE5E5DAC7075FE8AAF759F89340378177I3I9H" TargetMode="External"/><Relationship Id="rId1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4" Type="http://schemas.openxmlformats.org/officeDocument/2006/relationships/hyperlink" Target="consultantplus://offline/ref=404EBE990C21BB02002E87D04F2989238A7BE543E44020F590C71B3E685A8157033325977106C934QE00N" TargetMode="External"/><Relationship Id="rId3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5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5" Type="http://schemas.openxmlformats.org/officeDocument/2006/relationships/hyperlink" Target="consultantplus://offline/ref=B9C3F12BC74005F94ED9CF613703E935A0704707FAEB8C5BE5E5DAC7075FE8AAF759F89340378373I3IEH" TargetMode="External"/><Relationship Id="rId15" Type="http://schemas.openxmlformats.org/officeDocument/2006/relationships/hyperlink" Target="consultantplus://offline/ref=B5DB74934A0286115A2D455BFF068B66EE750E6E9D5D909C6DDF91A9CA1C43E1D1E8496E7207FACA83424BM8l2G" TargetMode="External"/><Relationship Id="rId2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8" Type="http://schemas.openxmlformats.org/officeDocument/2006/relationships/hyperlink" Target="consultantplus://offline/ref=B5DB74934A0286115A2D455BFF068B66EE750E6E9D5D909C6DDF91A9CA1C43E1D1E8496E7207FACA834240M8l4G" TargetMode="External"/><Relationship Id="rId36" Type="http://schemas.openxmlformats.org/officeDocument/2006/relationships/hyperlink" Target="consultantplus://offline/ref=3FC3339DE59D174661E7436A93DADE1B6F8663457D250A4CEA6BCF5BA3AC80F0B896CE4E78702D99G8G5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B502489569E9D02CD780F70B89419FA26980F10BFD6976D9757041DA982D5719892A00861FA53F0EeExCM" TargetMode="External"/><Relationship Id="rId3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4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" Type="http://schemas.openxmlformats.org/officeDocument/2006/relationships/hyperlink" Target="consultantplus://offline/ref=B9C3F12BC74005F94ED9CF613703E935A070440EFDE58C5BE5E5DAC7075FE8AAF759F890I4I9H" TargetMode="External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2" Type="http://schemas.openxmlformats.org/officeDocument/2006/relationships/hyperlink" Target="consultantplus://offline/ref=4233984BB6F3FADEA5055AA1D6CE7904F9ACE6DA0E7260DCF40BEE04F4FAF181755FEE87643549ECG74BM" TargetMode="External"/><Relationship Id="rId27" Type="http://schemas.openxmlformats.org/officeDocument/2006/relationships/hyperlink" Target="consultantplus://offline/ref=B5DB74934A0286115A2D455BFF068B66EE750E6E9D5D909C6DDF91A9CA1C43E1D1E8496E7207FACA834240M8l4G" TargetMode="External"/><Relationship Id="rId3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5" Type="http://schemas.openxmlformats.org/officeDocument/2006/relationships/hyperlink" Target="consultantplus://offline/ref=EC960D7D8A82FC3CEF7DE5B6AC422B96B67DE84D6C0AE2B1869636D035oD59N" TargetMode="External"/><Relationship Id="rId4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8" Type="http://schemas.openxmlformats.org/officeDocument/2006/relationships/hyperlink" Target="consultantplus://offline/ref=B5DB74934A0286115A2D5B56E96ADC6BEB7C516A9A5A9ECC3380CAF49D1549B696A7102FM3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6787</Words>
  <Characters>38687</Characters>
  <Application>Microsoft Office Word</Application>
  <DocSecurity>0</DocSecurity>
  <Lines>322</Lines>
  <Paragraphs>90</Paragraphs>
  <ScaleCrop>false</ScaleCrop>
  <Company/>
  <LinksUpToDate>false</LinksUpToDate>
  <CharactersWithSpaces>45384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2017-10-05T05:09:00Z</dcterms:created>
  <dcterms:modified xsi:type="dcterms:W3CDTF">2017-10-05T05:10:00Z</dcterms:modified>
</cp:coreProperties>
</file>