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67A" w:rsidRDefault="00E8167A" w:rsidP="00E8167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E8167A" w:rsidRDefault="00E8167A" w:rsidP="00E81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8167A" w:rsidRDefault="00E8167A" w:rsidP="00E81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депутатов Нижнечеремошинского сельсовета Краснозерского района Новосибирской области и членов их семей</w:t>
      </w:r>
    </w:p>
    <w:p w:rsidR="00E8167A" w:rsidRDefault="00E8167A" w:rsidP="00E8167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</w:t>
      </w:r>
      <w:r w:rsidR="00676100">
        <w:rPr>
          <w:rFonts w:ascii="Times New Roman" w:hAnsi="Times New Roman"/>
          <w:bCs/>
          <w:sz w:val="28"/>
          <w:szCs w:val="28"/>
        </w:rPr>
        <w:t xml:space="preserve"> отчетный период с 1 января 2018</w:t>
      </w:r>
      <w:r>
        <w:rPr>
          <w:rFonts w:ascii="Times New Roman" w:hAnsi="Times New Roman"/>
          <w:bCs/>
          <w:sz w:val="28"/>
          <w:szCs w:val="28"/>
        </w:rPr>
        <w:t xml:space="preserve"> года по 31 декабря 2018 года</w:t>
      </w:r>
    </w:p>
    <w:p w:rsidR="00E8167A" w:rsidRDefault="00E8167A" w:rsidP="00E816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5"/>
        <w:gridCol w:w="1658"/>
        <w:gridCol w:w="1554"/>
        <w:gridCol w:w="850"/>
        <w:gridCol w:w="974"/>
        <w:gridCol w:w="1293"/>
        <w:gridCol w:w="709"/>
        <w:gridCol w:w="992"/>
        <w:gridCol w:w="1275"/>
        <w:gridCol w:w="1275"/>
        <w:gridCol w:w="1988"/>
      </w:tblGrid>
      <w:tr w:rsidR="00E8167A" w:rsidTr="00E8167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E8167A" w:rsidTr="00E8167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8167A" w:rsidTr="00E8167A">
        <w:trPr>
          <w:trHeight w:val="18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Базауэр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Виктор Александрови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Председатель Совета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депутатво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Нижнечеремошинского сельсовета Краснозерского района</w:t>
            </w: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E8167A" w:rsidRDefault="00E8167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82,9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E8167A" w:rsidRDefault="00E81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192F9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165131,14</w:t>
            </w:r>
          </w:p>
          <w:p w:rsidR="00E8167A" w:rsidRDefault="00E8167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8167A" w:rsidRDefault="00E8167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8167A" w:rsidRDefault="00E81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8167A" w:rsidRDefault="00E81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167A" w:rsidTr="00E8167A">
        <w:trPr>
          <w:trHeight w:val="5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ГАЗ 330210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192F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127692,00</w:t>
            </w:r>
            <w:r w:rsidR="00E8167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8167A" w:rsidTr="00E8167A">
        <w:trPr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167A" w:rsidTr="00E8167A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Нестеренко Татьяна Петровн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депутат Совета депутатов Нижнечеремошинского сельсовета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42,6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NISSAN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192F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139913,21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8167A" w:rsidTr="00E8167A">
        <w:trPr>
          <w:trHeight w:val="1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Свидовская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Наталья Николаевн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депутат Совета депутатов Нижнечеремошинского</w:t>
            </w: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192F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552669,73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8167A" w:rsidTr="00E8167A">
        <w:trPr>
          <w:trHeight w:val="98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Лада Калина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192F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49127,69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8167A" w:rsidTr="00E8167A">
        <w:trPr>
          <w:trHeight w:val="41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Охременко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Дина Михайловн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депутат Совета депутатов Нижнечеремошинского сельсовета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91,2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72 000,00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167A" w:rsidTr="00E8167A">
        <w:trPr>
          <w:trHeight w:val="12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¾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91,2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8167A" w:rsidRDefault="00E816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</w:t>
            </w:r>
          </w:p>
          <w:p w:rsidR="00E8167A" w:rsidRDefault="00E8167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91,2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192F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252000,00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8167A" w:rsidTr="00E8167A">
        <w:trPr>
          <w:trHeight w:val="189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Бондаренко Юлия Александровн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депутат Совета депутатов Нижнечеремошинского сельсовета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192F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47010,64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167A" w:rsidTr="00E8167A">
        <w:trPr>
          <w:trHeight w:val="18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собственность 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51,9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192F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429249,43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8167A" w:rsidTr="00E8167A">
        <w:trPr>
          <w:trHeight w:val="29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8167A" w:rsidTr="00E8167A">
        <w:trPr>
          <w:trHeight w:val="29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Шевченко Светлана Дмитриевна – депутат Совета депутатов Нижнечеремошинского  Сельсовета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 сток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72,8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72,8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1985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72,8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1985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803C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120000,00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803C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185000,00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/>
              <w:rPr>
                <w:rFonts w:cs="Times New Roman"/>
              </w:rPr>
            </w:pPr>
          </w:p>
        </w:tc>
      </w:tr>
      <w:tr w:rsidR="00E8167A" w:rsidTr="00E8167A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Хлобостин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Наталья Геннадьевн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депутат Совета депутатов Нижнечеремошинского сельсовета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E8167A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E8167A" w:rsidRP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Шевченко Татьяна Ивановн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депутат Совета депутатов Нижнечеремошинского сельсовета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Попова Людмила Николаевн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депутат Совета депутатов Нижнечеремошинского сельсовета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Собственность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54,1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2340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75,7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75,7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54,1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2340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54,1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2340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134,7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134,7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134,7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134,7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134,7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 w:rsidP="00803CC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77F35" w:rsidRDefault="00277F3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F35" w:rsidRDefault="00277F3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F35" w:rsidRDefault="00277F3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 w:rsidP="00277F3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mazda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cape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lla</w:t>
            </w:r>
            <w:proofErr w:type="spellEnd"/>
            <w:r w:rsidRPr="00E816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wagon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ВАЗ 2121</w:t>
            </w: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евролет</w:t>
            </w:r>
            <w:proofErr w:type="spellEnd"/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A" w:rsidRPr="00803CCA" w:rsidRDefault="00803C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363936,33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803C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125345,80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803C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44445,00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803C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863252,75</w:t>
            </w: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E816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167A" w:rsidRDefault="00803C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100772,70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7A" w:rsidRDefault="00E8167A">
            <w:pPr>
              <w:spacing w:after="0"/>
              <w:rPr>
                <w:rFonts w:cs="Times New Roman"/>
              </w:rPr>
            </w:pPr>
          </w:p>
        </w:tc>
      </w:tr>
    </w:tbl>
    <w:p w:rsidR="00E8167A" w:rsidRDefault="00E8167A" w:rsidP="00E816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167A" w:rsidRDefault="00E8167A" w:rsidP="00E816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footnoteRef/>
      </w:r>
      <w:r>
        <w:rPr>
          <w:rFonts w:ascii="Times New Roman" w:hAnsi="Times New Roman"/>
          <w:sz w:val="20"/>
          <w:szCs w:val="20"/>
        </w:rPr>
        <w:t xml:space="preserve"> В случае если в отчетном периоде муниципальному  служащему 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E8167A" w:rsidRDefault="00E8167A" w:rsidP="00E816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муниципального служащего  и его супруги (супруга) за три последних года, предшествующих совершению сделки.</w:t>
      </w:r>
    </w:p>
    <w:p w:rsidR="00E8167A" w:rsidRDefault="00E8167A" w:rsidP="00E8167A"/>
    <w:p w:rsidR="00E8167A" w:rsidRDefault="00E8167A" w:rsidP="00E8167A"/>
    <w:p w:rsidR="00E8167A" w:rsidRDefault="00E8167A" w:rsidP="00E8167A"/>
    <w:p w:rsidR="001F150B" w:rsidRDefault="001F150B"/>
    <w:sectPr w:rsidR="001F150B" w:rsidSect="00E8167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167A"/>
    <w:rsid w:val="00192F99"/>
    <w:rsid w:val="001F150B"/>
    <w:rsid w:val="00277F35"/>
    <w:rsid w:val="00676100"/>
    <w:rsid w:val="00803CCA"/>
    <w:rsid w:val="00C063B5"/>
    <w:rsid w:val="00E81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3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2019-05-07T04:46:00Z</dcterms:created>
  <dcterms:modified xsi:type="dcterms:W3CDTF">2019-05-31T08:25:00Z</dcterms:modified>
</cp:coreProperties>
</file>