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B6" w:rsidRDefault="00FB28B6" w:rsidP="00FB28B6">
      <w:pPr>
        <w:shd w:val="clear" w:color="auto" w:fill="FFFFFF"/>
        <w:spacing w:before="45" w:after="75" w:line="288" w:lineRule="atLeast"/>
        <w:outlineLvl w:val="1"/>
        <w:rPr>
          <w:b/>
          <w:bCs/>
          <w:color w:val="005783"/>
        </w:rPr>
      </w:pPr>
      <w:r>
        <w:rPr>
          <w:b/>
          <w:bCs/>
          <w:color w:val="005783"/>
        </w:rPr>
        <w:t xml:space="preserve">Сведения о специалистах и работниках в </w:t>
      </w:r>
      <w:proofErr w:type="spellStart"/>
      <w:r>
        <w:rPr>
          <w:b/>
          <w:bCs/>
          <w:color w:val="005783"/>
        </w:rPr>
        <w:t>Нижнечеремошинском</w:t>
      </w:r>
      <w:proofErr w:type="spellEnd"/>
      <w:r>
        <w:rPr>
          <w:b/>
          <w:bCs/>
          <w:color w:val="005783"/>
        </w:rPr>
        <w:t xml:space="preserve"> сельсовете и КДЦ за </w:t>
      </w:r>
      <w:r w:rsidR="00D5588A">
        <w:rPr>
          <w:b/>
          <w:bCs/>
          <w:color w:val="005783"/>
        </w:rPr>
        <w:t>3 квартал</w:t>
      </w:r>
      <w:r w:rsidR="00FD0B43">
        <w:rPr>
          <w:b/>
          <w:bCs/>
          <w:color w:val="005783"/>
        </w:rPr>
        <w:t xml:space="preserve"> </w:t>
      </w:r>
      <w:r>
        <w:rPr>
          <w:b/>
          <w:bCs/>
          <w:color w:val="005783"/>
        </w:rPr>
        <w:t xml:space="preserve"> 2020 год.</w:t>
      </w:r>
    </w:p>
    <w:p w:rsidR="00FB28B6" w:rsidRDefault="00FB28B6" w:rsidP="00FB28B6">
      <w:pPr>
        <w:shd w:val="clear" w:color="auto" w:fill="FFFFFF"/>
        <w:spacing w:before="180" w:after="180" w:line="248" w:lineRule="atLeast"/>
        <w:rPr>
          <w:color w:val="000000"/>
        </w:rPr>
      </w:pPr>
      <w:r>
        <w:rPr>
          <w:color w:val="000000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Нижнечеремошинского сельсовета Краснозерского района Новосибирской области и работников муниципальных учреждений Нижнечеремошинского  сельсовета Краснозерского района Новосибирской области за </w:t>
      </w:r>
      <w:r w:rsidR="00D5588A">
        <w:rPr>
          <w:color w:val="000000"/>
        </w:rPr>
        <w:t>3 квартал</w:t>
      </w:r>
      <w:r>
        <w:rPr>
          <w:color w:val="000000"/>
        </w:rPr>
        <w:t xml:space="preserve"> 2020 года</w:t>
      </w:r>
    </w:p>
    <w:p w:rsidR="00FB28B6" w:rsidRDefault="00FB28B6" w:rsidP="00FB28B6">
      <w:pPr>
        <w:shd w:val="clear" w:color="auto" w:fill="FFFFFF"/>
        <w:spacing w:before="180" w:after="180" w:line="248" w:lineRule="atLeast"/>
        <w:rPr>
          <w:color w:val="000000"/>
        </w:rPr>
      </w:pPr>
      <w:r>
        <w:rPr>
          <w:color w:val="000000"/>
        </w:rPr>
        <w:t>Сведения подготовлены в соответствии со статьей 52 Федерального закона №131-ФЗ «Об общих принципах организации местного самоуправления в Российской Федерации».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1"/>
        <w:gridCol w:w="2404"/>
        <w:gridCol w:w="2605"/>
      </w:tblGrid>
      <w:tr w:rsidR="00FB28B6" w:rsidTr="00FB28B6">
        <w:tc>
          <w:tcPr>
            <w:tcW w:w="43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28B6" w:rsidRDefault="00FB28B6">
            <w:pPr>
              <w:spacing w:before="15" w:after="15" w:line="270" w:lineRule="atLeast"/>
            </w:pPr>
            <w:r>
              <w:t>Наименование категорий персонала</w:t>
            </w:r>
          </w:p>
        </w:tc>
        <w:tc>
          <w:tcPr>
            <w:tcW w:w="24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28B6" w:rsidRDefault="00FB28B6">
            <w:pPr>
              <w:spacing w:before="15" w:after="15" w:line="270" w:lineRule="atLeast"/>
            </w:pPr>
            <w:r>
              <w:t>Количество штатных единиц</w:t>
            </w:r>
          </w:p>
        </w:tc>
        <w:tc>
          <w:tcPr>
            <w:tcW w:w="26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28B6" w:rsidRDefault="00FB28B6">
            <w:pPr>
              <w:spacing w:before="180" w:after="180" w:line="270" w:lineRule="atLeast"/>
            </w:pPr>
            <w:r>
              <w:t>Начислено средств на оплату труда в отчетном периоде,</w:t>
            </w:r>
          </w:p>
          <w:p w:rsidR="00FB28B6" w:rsidRDefault="00FB28B6">
            <w:pPr>
              <w:spacing w:before="180" w:after="180" w:line="270" w:lineRule="atLeast"/>
            </w:pPr>
            <w:r>
              <w:t> тыс. рублей</w:t>
            </w:r>
          </w:p>
          <w:p w:rsidR="00FB28B6" w:rsidRDefault="00FB28B6">
            <w:pPr>
              <w:spacing w:before="180" w:after="180" w:line="270" w:lineRule="atLeast"/>
            </w:pPr>
            <w:r>
              <w:t>(нарастающим итогом с начала года)</w:t>
            </w:r>
          </w:p>
        </w:tc>
      </w:tr>
      <w:tr w:rsidR="00FB28B6" w:rsidTr="00FB28B6">
        <w:tc>
          <w:tcPr>
            <w:tcW w:w="43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28B6" w:rsidRDefault="00FB28B6">
            <w:pPr>
              <w:spacing w:before="180" w:after="180" w:line="270" w:lineRule="atLeast"/>
            </w:pPr>
            <w:r>
              <w:t>Должности муниципальной службы</w:t>
            </w:r>
          </w:p>
          <w:p w:rsidR="00FB28B6" w:rsidRDefault="00FB28B6">
            <w:pPr>
              <w:spacing w:before="180" w:after="180" w:line="270" w:lineRule="atLeast"/>
            </w:pPr>
            <w:r>
              <w:t>( специалисты администрации)</w:t>
            </w:r>
          </w:p>
        </w:tc>
        <w:tc>
          <w:tcPr>
            <w:tcW w:w="24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28B6" w:rsidRDefault="00FB28B6">
            <w:pPr>
              <w:spacing w:before="180" w:after="180" w:line="270" w:lineRule="atLeast"/>
            </w:pPr>
            <w:r>
              <w:t>    </w:t>
            </w:r>
          </w:p>
          <w:p w:rsidR="00FB28B6" w:rsidRDefault="00FB28B6">
            <w:pPr>
              <w:spacing w:before="180" w:after="180" w:line="270" w:lineRule="atLeast"/>
            </w:pPr>
            <w:r>
              <w:t>4</w:t>
            </w:r>
          </w:p>
        </w:tc>
        <w:tc>
          <w:tcPr>
            <w:tcW w:w="26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B28B6" w:rsidRDefault="00FB28B6">
            <w:pPr>
              <w:spacing w:line="270" w:lineRule="atLeast"/>
            </w:pPr>
          </w:p>
          <w:p w:rsidR="00FB28B6" w:rsidRDefault="00FB28B6">
            <w:pPr>
              <w:spacing w:line="270" w:lineRule="atLeast"/>
            </w:pPr>
          </w:p>
          <w:p w:rsidR="00FB28B6" w:rsidRDefault="00167D0D">
            <w:pPr>
              <w:spacing w:line="270" w:lineRule="atLeast"/>
            </w:pPr>
            <w:r>
              <w:t>854,7</w:t>
            </w:r>
          </w:p>
        </w:tc>
      </w:tr>
      <w:tr w:rsidR="00FB28B6" w:rsidTr="00FB28B6">
        <w:tc>
          <w:tcPr>
            <w:tcW w:w="439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28B6" w:rsidRDefault="00FB28B6">
            <w:pPr>
              <w:spacing w:line="270" w:lineRule="atLeast"/>
            </w:pPr>
            <w:r>
              <w:t>Штатная численность  работников культуры</w:t>
            </w:r>
          </w:p>
        </w:tc>
        <w:tc>
          <w:tcPr>
            <w:tcW w:w="240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28B6" w:rsidRDefault="00FB28B6">
            <w:pPr>
              <w:spacing w:line="270" w:lineRule="atLeast"/>
            </w:pPr>
            <w:r>
              <w:t>8</w:t>
            </w:r>
          </w:p>
        </w:tc>
        <w:tc>
          <w:tcPr>
            <w:tcW w:w="260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28B6" w:rsidRDefault="00167D0D">
            <w:pPr>
              <w:spacing w:line="270" w:lineRule="atLeast"/>
            </w:pPr>
            <w:r>
              <w:t>1831,5</w:t>
            </w:r>
          </w:p>
        </w:tc>
      </w:tr>
    </w:tbl>
    <w:p w:rsidR="00FB28B6" w:rsidRDefault="00FB28B6" w:rsidP="00FB28B6"/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FB28B6" w:rsidRDefault="00FB28B6" w:rsidP="00FB28B6">
      <w:pPr>
        <w:jc w:val="right"/>
        <w:rPr>
          <w:sz w:val="28"/>
          <w:szCs w:val="28"/>
        </w:rPr>
      </w:pPr>
    </w:p>
    <w:p w:rsidR="00D565A6" w:rsidRDefault="00D565A6"/>
    <w:sectPr w:rsidR="00D565A6" w:rsidSect="00D5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B28B6"/>
    <w:rsid w:val="00167D0D"/>
    <w:rsid w:val="00242E09"/>
    <w:rsid w:val="00267853"/>
    <w:rsid w:val="002C2C55"/>
    <w:rsid w:val="00625EBA"/>
    <w:rsid w:val="006A0ED7"/>
    <w:rsid w:val="00D5588A"/>
    <w:rsid w:val="00D565A6"/>
    <w:rsid w:val="00FB28B6"/>
    <w:rsid w:val="00FC79D4"/>
    <w:rsid w:val="00FD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2020-05-07T05:35:00Z</dcterms:created>
  <dcterms:modified xsi:type="dcterms:W3CDTF">2020-10-07T08:31:00Z</dcterms:modified>
</cp:coreProperties>
</file>