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АДМИНИСТРАЦИЯ</w:t>
      </w:r>
      <w:r>
        <w:rPr>
          <w:rFonts w:ascii="Times New Roman" w:hAnsi="Times New Roman" w:cs="Times New Roman"/>
          <w:sz w:val="28"/>
          <w:szCs w:val="28"/>
        </w:rPr>
        <w:t xml:space="preserve"> НИЖНЕЧЕРЕМОШИНСКОГО</w:t>
      </w:r>
      <w:r w:rsidRPr="00AF0A8C">
        <w:rPr>
          <w:rFonts w:ascii="Times New Roman" w:hAnsi="Times New Roman" w:cs="Times New Roman"/>
          <w:sz w:val="28"/>
          <w:szCs w:val="28"/>
        </w:rPr>
        <w:t xml:space="preserve"> СЕЛЬСОВЕТА</w:t>
      </w:r>
    </w:p>
    <w:p w:rsidR="00AF0A8C" w:rsidRPr="00AF0A8C" w:rsidRDefault="00AF0A8C" w:rsidP="00AF0A8C">
      <w:pPr>
        <w:tabs>
          <w:tab w:val="center" w:pos="4677"/>
        </w:tabs>
        <w:spacing w:after="0" w:line="240" w:lineRule="auto"/>
        <w:rPr>
          <w:rFonts w:ascii="Times New Roman" w:hAnsi="Times New Roman" w:cs="Times New Roman"/>
          <w:sz w:val="28"/>
          <w:szCs w:val="28"/>
        </w:rPr>
      </w:pPr>
      <w:r w:rsidRPr="00AF0A8C">
        <w:rPr>
          <w:rFonts w:ascii="Times New Roman" w:hAnsi="Times New Roman" w:cs="Times New Roman"/>
          <w:sz w:val="28"/>
          <w:szCs w:val="28"/>
        </w:rPr>
        <w:t>КРАСНОЗЕРСКОГО   РАЙОНА</w:t>
      </w:r>
      <w:r>
        <w:rPr>
          <w:rFonts w:ascii="Times New Roman" w:hAnsi="Times New Roman" w:cs="Times New Roman"/>
          <w:sz w:val="28"/>
          <w:szCs w:val="28"/>
        </w:rPr>
        <w:t xml:space="preserve"> </w:t>
      </w:r>
      <w:r w:rsidRPr="00AF0A8C">
        <w:rPr>
          <w:rFonts w:ascii="Times New Roman" w:hAnsi="Times New Roman" w:cs="Times New Roman"/>
          <w:sz w:val="28"/>
          <w:szCs w:val="28"/>
        </w:rPr>
        <w:t>НОВОСИБИРСКОЙ  ОБЛАСТИ</w:t>
      </w:r>
    </w:p>
    <w:p w:rsidR="00AF0A8C" w:rsidRPr="00AF0A8C" w:rsidRDefault="00AF0A8C" w:rsidP="00AF0A8C">
      <w:pPr>
        <w:spacing w:after="0" w:line="240" w:lineRule="auto"/>
        <w:jc w:val="center"/>
        <w:rPr>
          <w:rFonts w:ascii="Times New Roman" w:hAnsi="Times New Roman" w:cs="Times New Roman"/>
          <w:sz w:val="28"/>
          <w:szCs w:val="28"/>
        </w:rPr>
      </w:pP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ПОСТАНОВЛЕНИ</w:t>
      </w:r>
    </w:p>
    <w:p w:rsidR="00AF0A8C" w:rsidRPr="00AF0A8C" w:rsidRDefault="00AF0A8C" w:rsidP="00AF0A8C">
      <w:pPr>
        <w:spacing w:after="0" w:line="240" w:lineRule="auto"/>
        <w:rPr>
          <w:rFonts w:ascii="Times New Roman" w:hAnsi="Times New Roman" w:cs="Times New Roman"/>
          <w:sz w:val="28"/>
          <w:szCs w:val="28"/>
        </w:rPr>
      </w:pPr>
      <w:r>
        <w:rPr>
          <w:rFonts w:ascii="Times New Roman" w:hAnsi="Times New Roman" w:cs="Times New Roman"/>
          <w:sz w:val="28"/>
          <w:szCs w:val="28"/>
        </w:rPr>
        <w:t>От 28</w:t>
      </w:r>
      <w:r w:rsidRPr="00AF0A8C">
        <w:rPr>
          <w:rFonts w:ascii="Times New Roman" w:hAnsi="Times New Roman" w:cs="Times New Roman"/>
          <w:sz w:val="28"/>
          <w:szCs w:val="28"/>
        </w:rPr>
        <w:t xml:space="preserve">.09.2020 г.            </w:t>
      </w:r>
      <w:r>
        <w:rPr>
          <w:rFonts w:ascii="Times New Roman" w:hAnsi="Times New Roman" w:cs="Times New Roman"/>
          <w:sz w:val="28"/>
          <w:szCs w:val="28"/>
        </w:rPr>
        <w:t xml:space="preserve">        </w:t>
      </w:r>
      <w:r w:rsidRPr="00AF0A8C">
        <w:rPr>
          <w:rFonts w:ascii="Times New Roman" w:hAnsi="Times New Roman" w:cs="Times New Roman"/>
          <w:sz w:val="28"/>
          <w:szCs w:val="28"/>
        </w:rPr>
        <w:t xml:space="preserve">   с. </w:t>
      </w:r>
      <w:r>
        <w:rPr>
          <w:rFonts w:ascii="Times New Roman" w:hAnsi="Times New Roman" w:cs="Times New Roman"/>
          <w:sz w:val="28"/>
          <w:szCs w:val="28"/>
        </w:rPr>
        <w:t>Нижнечеремошное</w:t>
      </w:r>
      <w:r w:rsidRPr="00AF0A8C">
        <w:rPr>
          <w:rFonts w:ascii="Times New Roman" w:hAnsi="Times New Roman" w:cs="Times New Roman"/>
          <w:sz w:val="28"/>
          <w:szCs w:val="28"/>
        </w:rPr>
        <w:t xml:space="preserve">                                   № </w:t>
      </w:r>
      <w:r>
        <w:rPr>
          <w:rFonts w:ascii="Times New Roman" w:hAnsi="Times New Roman" w:cs="Times New Roman"/>
          <w:sz w:val="28"/>
          <w:szCs w:val="28"/>
        </w:rPr>
        <w:t>50</w:t>
      </w:r>
    </w:p>
    <w:p w:rsidR="00AF0A8C" w:rsidRPr="00AF0A8C" w:rsidRDefault="00AF0A8C" w:rsidP="00AF0A8C">
      <w:pPr>
        <w:spacing w:after="0" w:line="240" w:lineRule="auto"/>
        <w:rPr>
          <w:rFonts w:ascii="Times New Roman" w:hAnsi="Times New Roman" w:cs="Times New Roman"/>
          <w:bCs/>
          <w:kern w:val="28"/>
          <w:sz w:val="28"/>
          <w:szCs w:val="28"/>
        </w:rPr>
      </w:pP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r w:rsidRPr="00AF0A8C">
        <w:rPr>
          <w:rFonts w:ascii="Times New Roman" w:hAnsi="Times New Roman" w:cs="Times New Roman"/>
          <w:bCs/>
          <w:kern w:val="28"/>
          <w:sz w:val="28"/>
          <w:szCs w:val="28"/>
        </w:rPr>
        <w:t xml:space="preserve">Об утверждении Порядка </w:t>
      </w:r>
      <w:r w:rsidRPr="00AF0A8C">
        <w:rPr>
          <w:rFonts w:ascii="Times New Roman" w:hAnsi="Times New Roman" w:cs="Times New Roman"/>
          <w:sz w:val="28"/>
          <w:szCs w:val="28"/>
        </w:rPr>
        <w:t xml:space="preserve"> осуществления</w:t>
      </w: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r w:rsidRPr="00AF0A8C">
        <w:rPr>
          <w:rFonts w:ascii="Times New Roman" w:hAnsi="Times New Roman" w:cs="Times New Roman"/>
          <w:sz w:val="28"/>
          <w:szCs w:val="28"/>
        </w:rPr>
        <w:t>ведомственного контроля за соблюдение</w:t>
      </w: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r w:rsidRPr="00AF0A8C">
        <w:rPr>
          <w:rFonts w:ascii="Times New Roman" w:hAnsi="Times New Roman" w:cs="Times New Roman"/>
          <w:sz w:val="28"/>
          <w:szCs w:val="28"/>
        </w:rPr>
        <w:t xml:space="preserve">законодательства Российской Федерации </w:t>
      </w: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r w:rsidRPr="00AF0A8C">
        <w:rPr>
          <w:rFonts w:ascii="Times New Roman" w:hAnsi="Times New Roman" w:cs="Times New Roman"/>
          <w:sz w:val="28"/>
          <w:szCs w:val="28"/>
        </w:rPr>
        <w:t>и иных нормативных правовых актов о</w:t>
      </w: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r w:rsidRPr="00AF0A8C">
        <w:rPr>
          <w:rFonts w:ascii="Times New Roman" w:hAnsi="Times New Roman" w:cs="Times New Roman"/>
          <w:sz w:val="28"/>
          <w:szCs w:val="28"/>
        </w:rPr>
        <w:t xml:space="preserve">контрактной системе в сфере закупок </w:t>
      </w:r>
      <w:proofErr w:type="gramStart"/>
      <w:r w:rsidRPr="00AF0A8C">
        <w:rPr>
          <w:rFonts w:ascii="Times New Roman" w:hAnsi="Times New Roman" w:cs="Times New Roman"/>
          <w:sz w:val="28"/>
          <w:szCs w:val="28"/>
        </w:rPr>
        <w:t>в</w:t>
      </w:r>
      <w:proofErr w:type="gramEnd"/>
      <w:r w:rsidRPr="00AF0A8C">
        <w:rPr>
          <w:rFonts w:ascii="Times New Roman" w:hAnsi="Times New Roman" w:cs="Times New Roman"/>
          <w:sz w:val="28"/>
          <w:szCs w:val="28"/>
        </w:rPr>
        <w:t xml:space="preserve"> </w:t>
      </w:r>
    </w:p>
    <w:p w:rsidR="00AF0A8C" w:rsidRPr="00AF0A8C" w:rsidRDefault="00AF0A8C" w:rsidP="00AF0A8C">
      <w:pPr>
        <w:tabs>
          <w:tab w:val="left" w:pos="5103"/>
        </w:tabs>
        <w:spacing w:after="0" w:line="240" w:lineRule="auto"/>
        <w:ind w:right="-1"/>
        <w:rPr>
          <w:rFonts w:ascii="Times New Roman" w:hAnsi="Times New Roman" w:cs="Times New Roman"/>
          <w:sz w:val="28"/>
          <w:szCs w:val="28"/>
        </w:rPr>
      </w:pPr>
      <w:proofErr w:type="gramStart"/>
      <w:r w:rsidRPr="00AF0A8C">
        <w:rPr>
          <w:rFonts w:ascii="Times New Roman" w:hAnsi="Times New Roman" w:cs="Times New Roman"/>
          <w:sz w:val="28"/>
          <w:szCs w:val="28"/>
        </w:rPr>
        <w:t>отношении</w:t>
      </w:r>
      <w:proofErr w:type="gramEnd"/>
      <w:r w:rsidRPr="00AF0A8C">
        <w:rPr>
          <w:rFonts w:ascii="Times New Roman" w:hAnsi="Times New Roman" w:cs="Times New Roman"/>
          <w:sz w:val="28"/>
          <w:szCs w:val="28"/>
        </w:rPr>
        <w:t xml:space="preserve"> подведомственных заказчиков </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В соответствии статьи 100</w:t>
      </w:r>
      <w:r w:rsidRPr="00AF0A8C">
        <w:rPr>
          <w:rFonts w:ascii="Times New Roman" w:hAnsi="Times New Roman" w:cs="Times New Roman"/>
          <w:color w:val="2D2D2D"/>
          <w:sz w:val="28"/>
          <w:szCs w:val="28"/>
        </w:rPr>
        <w:t> </w:t>
      </w:r>
      <w:hyperlink r:id="rId5" w:history="1">
        <w:r w:rsidRPr="00AF0A8C">
          <w:rPr>
            <w:rStyle w:val="a4"/>
            <w:rFonts w:ascii="Times New Roman" w:hAnsi="Times New Roman" w:cs="Times New Roman"/>
            <w:color w:val="auto"/>
            <w:sz w:val="28"/>
            <w:szCs w:val="28"/>
            <w:u w:val="none"/>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hyperlink>
      <w:r w:rsidRPr="00AF0A8C">
        <w:rPr>
          <w:rFonts w:ascii="Times New Roman" w:hAnsi="Times New Roman" w:cs="Times New Roman"/>
          <w:sz w:val="28"/>
          <w:szCs w:val="28"/>
        </w:rPr>
        <w:t xml:space="preserve">,  администрация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 </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ПОСТАНОВЛЯЕТ:</w:t>
      </w:r>
    </w:p>
    <w:p w:rsidR="00AF0A8C" w:rsidRPr="00AF0A8C" w:rsidRDefault="00AF0A8C" w:rsidP="00AF0A8C">
      <w:pPr>
        <w:numPr>
          <w:ilvl w:val="0"/>
          <w:numId w:val="1"/>
        </w:numPr>
        <w:spacing w:after="0" w:line="240" w:lineRule="auto"/>
        <w:jc w:val="both"/>
        <w:rPr>
          <w:rFonts w:ascii="Times New Roman" w:hAnsi="Times New Roman" w:cs="Times New Roman"/>
          <w:sz w:val="28"/>
          <w:szCs w:val="28"/>
        </w:rPr>
      </w:pPr>
      <w:r w:rsidRPr="00AF0A8C">
        <w:rPr>
          <w:rFonts w:ascii="Times New Roman" w:hAnsi="Times New Roman" w:cs="Times New Roman"/>
          <w:sz w:val="28"/>
          <w:szCs w:val="28"/>
        </w:rPr>
        <w:t xml:space="preserve">Утвердить Порядок осуществления ведомственного </w:t>
      </w:r>
      <w:proofErr w:type="gramStart"/>
      <w:r w:rsidRPr="00AF0A8C">
        <w:rPr>
          <w:rFonts w:ascii="Times New Roman" w:hAnsi="Times New Roman" w:cs="Times New Roman"/>
          <w:sz w:val="28"/>
          <w:szCs w:val="28"/>
        </w:rPr>
        <w:t>контроля за</w:t>
      </w:r>
      <w:proofErr w:type="gramEnd"/>
      <w:r w:rsidRPr="00AF0A8C">
        <w:rPr>
          <w:rFonts w:ascii="Times New Roman" w:hAnsi="Times New Roman" w:cs="Times New Roman"/>
          <w:sz w:val="28"/>
          <w:szCs w:val="28"/>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(Приложение).</w:t>
      </w:r>
    </w:p>
    <w:p w:rsidR="00AF0A8C" w:rsidRPr="00AF0A8C" w:rsidRDefault="00AF0A8C" w:rsidP="00AF0A8C">
      <w:pPr>
        <w:pStyle w:val="a3"/>
        <w:numPr>
          <w:ilvl w:val="0"/>
          <w:numId w:val="1"/>
        </w:numPr>
        <w:spacing w:after="0" w:line="240" w:lineRule="auto"/>
        <w:jc w:val="both"/>
        <w:rPr>
          <w:rFonts w:ascii="Times New Roman" w:hAnsi="Times New Roman"/>
          <w:sz w:val="28"/>
          <w:szCs w:val="28"/>
        </w:rPr>
      </w:pPr>
      <w:r w:rsidRPr="00AF0A8C">
        <w:rPr>
          <w:rFonts w:ascii="Times New Roman" w:hAnsi="Times New Roman"/>
          <w:sz w:val="28"/>
          <w:szCs w:val="28"/>
        </w:rPr>
        <w:t xml:space="preserve">Опубликовать  постановление в периодическом  издании «Вестник органов местного самоуправления </w:t>
      </w:r>
      <w:r>
        <w:rPr>
          <w:rFonts w:ascii="Times New Roman" w:hAnsi="Times New Roman"/>
          <w:sz w:val="28"/>
          <w:szCs w:val="28"/>
        </w:rPr>
        <w:t>Нижнечеремошинского</w:t>
      </w:r>
      <w:r w:rsidRPr="00AF0A8C">
        <w:rPr>
          <w:rFonts w:ascii="Times New Roman" w:hAnsi="Times New Roman"/>
          <w:sz w:val="28"/>
          <w:szCs w:val="28"/>
        </w:rPr>
        <w:t xml:space="preserve"> сельсовета Краснозерского района Новосибирской области» и разместить на официальном сайте администрации </w:t>
      </w:r>
      <w:r>
        <w:rPr>
          <w:rFonts w:ascii="Times New Roman" w:hAnsi="Times New Roman"/>
          <w:sz w:val="28"/>
          <w:szCs w:val="28"/>
        </w:rPr>
        <w:t>Нижнечеремошинского</w:t>
      </w:r>
      <w:r w:rsidRPr="00AF0A8C">
        <w:rPr>
          <w:rFonts w:ascii="Times New Roman" w:hAnsi="Times New Roman"/>
          <w:sz w:val="28"/>
          <w:szCs w:val="28"/>
        </w:rPr>
        <w:t xml:space="preserve"> сельсовета Краснозерского района Новосибирской области.</w:t>
      </w:r>
    </w:p>
    <w:p w:rsidR="00AF0A8C" w:rsidRPr="00AF0A8C" w:rsidRDefault="00AF0A8C" w:rsidP="00AF0A8C">
      <w:pPr>
        <w:pStyle w:val="a3"/>
        <w:numPr>
          <w:ilvl w:val="0"/>
          <w:numId w:val="1"/>
        </w:numPr>
        <w:spacing w:after="0" w:line="240" w:lineRule="auto"/>
        <w:jc w:val="both"/>
        <w:rPr>
          <w:rFonts w:ascii="Times New Roman" w:hAnsi="Times New Roman"/>
          <w:sz w:val="28"/>
          <w:szCs w:val="28"/>
        </w:rPr>
      </w:pPr>
      <w:r w:rsidRPr="00AF0A8C">
        <w:rPr>
          <w:rFonts w:ascii="Times New Roman" w:hAnsi="Times New Roman"/>
          <w:sz w:val="28"/>
          <w:szCs w:val="28"/>
        </w:rPr>
        <w:t>Направить постановление в управление законопроектных работ и ведения регистра Министерства юстиции Новосибирской области в установленном законом порядке.</w:t>
      </w:r>
    </w:p>
    <w:p w:rsidR="00AF0A8C" w:rsidRPr="00AF0A8C" w:rsidRDefault="00AF0A8C" w:rsidP="00AF0A8C">
      <w:pPr>
        <w:pStyle w:val="a3"/>
        <w:numPr>
          <w:ilvl w:val="0"/>
          <w:numId w:val="1"/>
        </w:numPr>
        <w:spacing w:after="0" w:line="240" w:lineRule="auto"/>
        <w:jc w:val="both"/>
        <w:rPr>
          <w:rFonts w:ascii="Times New Roman" w:hAnsi="Times New Roman"/>
          <w:sz w:val="28"/>
          <w:szCs w:val="28"/>
        </w:rPr>
      </w:pPr>
      <w:proofErr w:type="gramStart"/>
      <w:r w:rsidRPr="00AF0A8C">
        <w:rPr>
          <w:rFonts w:ascii="Times New Roman" w:hAnsi="Times New Roman"/>
          <w:sz w:val="28"/>
          <w:szCs w:val="28"/>
        </w:rPr>
        <w:t>Контроль за</w:t>
      </w:r>
      <w:proofErr w:type="gramEnd"/>
      <w:r w:rsidRPr="00AF0A8C">
        <w:rPr>
          <w:rFonts w:ascii="Times New Roman" w:hAnsi="Times New Roman"/>
          <w:sz w:val="28"/>
          <w:szCs w:val="28"/>
        </w:rPr>
        <w:t xml:space="preserve"> исполнением настоящего постановления оставляю за собой.</w:t>
      </w:r>
    </w:p>
    <w:p w:rsidR="00AF0A8C" w:rsidRPr="00AF0A8C" w:rsidRDefault="00AF0A8C" w:rsidP="00AF0A8C">
      <w:pPr>
        <w:spacing w:after="0" w:line="240" w:lineRule="auto"/>
        <w:ind w:left="360"/>
        <w:rPr>
          <w:rFonts w:ascii="Times New Roman" w:hAnsi="Times New Roman" w:cs="Times New Roman"/>
          <w:sz w:val="28"/>
          <w:szCs w:val="28"/>
        </w:rPr>
      </w:pPr>
      <w:bookmarkStart w:id="0" w:name="Par13"/>
      <w:bookmarkEnd w:id="0"/>
    </w:p>
    <w:p w:rsidR="00AF0A8C" w:rsidRPr="00AF0A8C" w:rsidRDefault="00AF0A8C" w:rsidP="00AF0A8C">
      <w:pPr>
        <w:spacing w:after="0" w:line="240" w:lineRule="auto"/>
        <w:ind w:left="360"/>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ind w:left="360"/>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     </w:t>
      </w:r>
    </w:p>
    <w:p w:rsidR="00AF0A8C" w:rsidRPr="00AF0A8C" w:rsidRDefault="00AF0A8C" w:rsidP="00AF0A8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Глава</w:t>
      </w:r>
      <w:r w:rsidRPr="00AF0A8C">
        <w:rPr>
          <w:rFonts w:ascii="Times New Roman" w:hAnsi="Times New Roman" w:cs="Times New Roman"/>
          <w:sz w:val="28"/>
          <w:szCs w:val="28"/>
        </w:rPr>
        <w:t xml:space="preserve">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     Краснозерского района</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     Новосибирской области</w:t>
      </w:r>
      <w:r w:rsidRPr="00AF0A8C">
        <w:rPr>
          <w:rFonts w:ascii="Times New Roman" w:hAnsi="Times New Roman" w:cs="Times New Roman"/>
          <w:sz w:val="28"/>
          <w:szCs w:val="28"/>
        </w:rPr>
        <w:tab/>
        <w:t xml:space="preserve">  </w:t>
      </w:r>
      <w:r w:rsidRPr="00AF0A8C">
        <w:rPr>
          <w:rFonts w:ascii="Times New Roman" w:hAnsi="Times New Roman" w:cs="Times New Roman"/>
          <w:sz w:val="28"/>
          <w:szCs w:val="28"/>
        </w:rPr>
        <w:tab/>
      </w:r>
      <w:r w:rsidRPr="00AF0A8C">
        <w:rPr>
          <w:rFonts w:ascii="Times New Roman" w:hAnsi="Times New Roman" w:cs="Times New Roman"/>
          <w:sz w:val="28"/>
          <w:szCs w:val="28"/>
        </w:rPr>
        <w:tab/>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Е.Ш.Бельгибаев</w:t>
      </w:r>
      <w:proofErr w:type="spellEnd"/>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Приложение </w:t>
      </w:r>
      <w:proofErr w:type="gramStart"/>
      <w:r w:rsidRPr="00AF0A8C">
        <w:rPr>
          <w:rFonts w:ascii="Times New Roman" w:hAnsi="Times New Roman" w:cs="Times New Roman"/>
          <w:sz w:val="28"/>
          <w:szCs w:val="28"/>
        </w:rPr>
        <w:t>к</w:t>
      </w:r>
      <w:proofErr w:type="gramEnd"/>
      <w:r w:rsidRPr="00AF0A8C">
        <w:rPr>
          <w:rFonts w:ascii="Times New Roman" w:hAnsi="Times New Roman" w:cs="Times New Roman"/>
          <w:sz w:val="28"/>
          <w:szCs w:val="28"/>
        </w:rPr>
        <w:t xml:space="preserve">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Постановлению администрации</w:t>
      </w:r>
    </w:p>
    <w:p w:rsidR="00AF0A8C" w:rsidRPr="00AF0A8C" w:rsidRDefault="00AF0A8C" w:rsidP="00AF0A8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                                         Краснозерского района Новосибирской области                                                           </w:t>
      </w: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                                                         </w:t>
      </w:r>
      <w:r>
        <w:rPr>
          <w:rFonts w:ascii="Times New Roman" w:hAnsi="Times New Roman" w:cs="Times New Roman"/>
          <w:sz w:val="28"/>
          <w:szCs w:val="28"/>
        </w:rPr>
        <w:t xml:space="preserve">                           от 28</w:t>
      </w:r>
      <w:r w:rsidRPr="00AF0A8C">
        <w:rPr>
          <w:rFonts w:ascii="Times New Roman" w:hAnsi="Times New Roman" w:cs="Times New Roman"/>
          <w:sz w:val="28"/>
          <w:szCs w:val="28"/>
        </w:rPr>
        <w:t>.09.2020 №  5</w:t>
      </w:r>
      <w:r>
        <w:rPr>
          <w:rFonts w:ascii="Times New Roman" w:hAnsi="Times New Roman" w:cs="Times New Roman"/>
          <w:sz w:val="28"/>
          <w:szCs w:val="28"/>
        </w:rPr>
        <w:t>0</w:t>
      </w:r>
    </w:p>
    <w:p w:rsidR="00AF0A8C" w:rsidRPr="00AF0A8C" w:rsidRDefault="00AF0A8C" w:rsidP="00AF0A8C">
      <w:pPr>
        <w:spacing w:after="0" w:line="240" w:lineRule="auto"/>
        <w:jc w:val="right"/>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p>
    <w:p w:rsidR="00AF0A8C" w:rsidRPr="00AF0A8C" w:rsidRDefault="00AF0A8C" w:rsidP="00AF0A8C">
      <w:pPr>
        <w:spacing w:after="0" w:line="240" w:lineRule="auto"/>
        <w:ind w:right="-1"/>
        <w:jc w:val="center"/>
        <w:rPr>
          <w:rFonts w:ascii="Times New Roman" w:hAnsi="Times New Roman" w:cs="Times New Roman"/>
          <w:b/>
          <w:sz w:val="28"/>
          <w:szCs w:val="28"/>
        </w:rPr>
      </w:pPr>
      <w:r w:rsidRPr="00AF0A8C">
        <w:rPr>
          <w:rFonts w:ascii="Times New Roman" w:hAnsi="Times New Roman" w:cs="Times New Roman"/>
          <w:b/>
          <w:sz w:val="28"/>
          <w:szCs w:val="28"/>
        </w:rPr>
        <w:t xml:space="preserve">Порядок осуществления ведомственного </w:t>
      </w:r>
      <w:proofErr w:type="gramStart"/>
      <w:r w:rsidRPr="00AF0A8C">
        <w:rPr>
          <w:rFonts w:ascii="Times New Roman" w:hAnsi="Times New Roman" w:cs="Times New Roman"/>
          <w:b/>
          <w:sz w:val="28"/>
          <w:szCs w:val="28"/>
        </w:rPr>
        <w:t>контроля за</w:t>
      </w:r>
      <w:proofErr w:type="gramEnd"/>
      <w:r w:rsidRPr="00AF0A8C">
        <w:rPr>
          <w:rFonts w:ascii="Times New Roman" w:hAnsi="Times New Roman" w:cs="Times New Roman"/>
          <w:b/>
          <w:sz w:val="28"/>
          <w:szCs w:val="28"/>
        </w:rPr>
        <w:t xml:space="preserve">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w:t>
      </w:r>
    </w:p>
    <w:p w:rsidR="00AF0A8C" w:rsidRPr="00AF0A8C" w:rsidRDefault="00AF0A8C" w:rsidP="00AF0A8C">
      <w:pPr>
        <w:spacing w:after="0" w:line="240" w:lineRule="auto"/>
        <w:ind w:right="-1"/>
        <w:jc w:val="center"/>
        <w:rPr>
          <w:rFonts w:ascii="Times New Roman" w:hAnsi="Times New Roman" w:cs="Times New Roman"/>
          <w:b/>
          <w:sz w:val="28"/>
          <w:szCs w:val="28"/>
        </w:rPr>
      </w:pPr>
    </w:p>
    <w:p w:rsidR="00AF0A8C" w:rsidRPr="00AF0A8C" w:rsidRDefault="00AF0A8C" w:rsidP="00AF0A8C">
      <w:pPr>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I. Общие положения</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numPr>
          <w:ilvl w:val="0"/>
          <w:numId w:val="2"/>
        </w:numPr>
        <w:spacing w:after="0" w:line="240" w:lineRule="auto"/>
        <w:ind w:left="0" w:firstLine="567"/>
        <w:jc w:val="both"/>
        <w:rPr>
          <w:rFonts w:ascii="Times New Roman" w:hAnsi="Times New Roman" w:cs="Times New Roman"/>
          <w:sz w:val="28"/>
          <w:szCs w:val="28"/>
        </w:rPr>
      </w:pPr>
      <w:proofErr w:type="gramStart"/>
      <w:r w:rsidRPr="00AF0A8C">
        <w:rPr>
          <w:rFonts w:ascii="Times New Roman" w:hAnsi="Times New Roman" w:cs="Times New Roman"/>
          <w:color w:val="000000"/>
          <w:sz w:val="28"/>
          <w:szCs w:val="28"/>
        </w:rPr>
        <w:t xml:space="preserve">Настоящий Порядок устанавливает правила осуществления </w:t>
      </w:r>
      <w:r w:rsidRPr="00AF0A8C">
        <w:rPr>
          <w:rFonts w:ascii="Times New Roman" w:hAnsi="Times New Roman" w:cs="Times New Roman"/>
          <w:sz w:val="28"/>
          <w:szCs w:val="28"/>
        </w:rPr>
        <w:t xml:space="preserve">администрацией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w:t>
      </w:r>
      <w:r w:rsidRPr="00AF0A8C">
        <w:rPr>
          <w:rFonts w:ascii="Times New Roman" w:hAnsi="Times New Roman" w:cs="Times New Roman"/>
          <w:color w:val="000000"/>
          <w:sz w:val="28"/>
          <w:szCs w:val="28"/>
        </w:rPr>
        <w:t xml:space="preserve">  ведомственного контроля в сфере закупок товаров, работ, услуг для обеспечения муниципальных нужд (далее - орган ведомственного контроля) за соблюдением законодательных и иных нормативных правовых актов Российской Федерации о контрактной системе в сфере закупок товаров, работ, услуг для обеспечения муниципальных нужд (далее - законодательство Российской Федерации о контрактной системе в сфере</w:t>
      </w:r>
      <w:proofErr w:type="gramEnd"/>
      <w:r w:rsidRPr="00AF0A8C">
        <w:rPr>
          <w:rFonts w:ascii="Times New Roman" w:hAnsi="Times New Roman" w:cs="Times New Roman"/>
          <w:color w:val="000000"/>
          <w:sz w:val="28"/>
          <w:szCs w:val="28"/>
        </w:rPr>
        <w:t xml:space="preserve"> закупок) в отношении подведомственных учреждений </w:t>
      </w:r>
      <w:r w:rsidRPr="00AF0A8C">
        <w:rPr>
          <w:rFonts w:ascii="Times New Roman" w:hAnsi="Times New Roman" w:cs="Times New Roman"/>
          <w:sz w:val="28"/>
          <w:szCs w:val="28"/>
        </w:rPr>
        <w:t xml:space="preserve">администрации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w:t>
      </w:r>
      <w:r w:rsidRPr="00AF0A8C">
        <w:rPr>
          <w:rFonts w:ascii="Times New Roman" w:hAnsi="Times New Roman" w:cs="Times New Roman"/>
          <w:color w:val="000000"/>
          <w:sz w:val="28"/>
          <w:szCs w:val="28"/>
        </w:rPr>
        <w:t xml:space="preserve"> заказчиков.</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2. Порядок разработан в целях повышения эффективности, результативности осуществления закупок, обеспечения гласности и прозрачности осуществления закупок, предотвращения коррупции и других злоупотреблений в сфере закупок.</w:t>
      </w:r>
    </w:p>
    <w:p w:rsidR="00AF0A8C" w:rsidRPr="00AF0A8C" w:rsidRDefault="00AF0A8C" w:rsidP="00AF0A8C">
      <w:pPr>
        <w:pStyle w:val="ConsPlusNormal"/>
        <w:ind w:firstLine="540"/>
        <w:jc w:val="both"/>
        <w:rPr>
          <w:rFonts w:ascii="Times New Roman" w:hAnsi="Times New Roman" w:cs="Times New Roman"/>
          <w:sz w:val="28"/>
          <w:szCs w:val="28"/>
        </w:rPr>
      </w:pPr>
      <w:r w:rsidRPr="00AF0A8C">
        <w:rPr>
          <w:rFonts w:ascii="Times New Roman" w:hAnsi="Times New Roman" w:cs="Times New Roman"/>
          <w:sz w:val="28"/>
          <w:szCs w:val="28"/>
        </w:rPr>
        <w:t>3. Предметом ведомственного контроля является соблюдение подведомственными органу ведомственного контроля заказчиками, в том числе их контрактными службами, контрактным управляющим, комиссиями по осуществлению закупок, законодательства Российской Федерации о контрактной системе в сфере закупок.</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sz w:val="28"/>
          <w:szCs w:val="28"/>
        </w:rPr>
        <w:t xml:space="preserve">      4. </w:t>
      </w:r>
      <w:r w:rsidRPr="00AF0A8C">
        <w:rPr>
          <w:rFonts w:ascii="Times New Roman" w:eastAsia="Calibri" w:hAnsi="Times New Roman" w:cs="Times New Roman"/>
          <w:sz w:val="28"/>
          <w:szCs w:val="28"/>
        </w:rPr>
        <w:t>При осуществлении ведомственного контроля орган ведомственного контроля осуществляет проверку:</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 соблюдения ограничений и запретов, установленных законодательством в сфере закупок;</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2) соблюдения требований к обоснованию закупок и обоснованности закупок;</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3) соблюдения требований о нормировании в сфере закупок;</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proofErr w:type="gramStart"/>
      <w:r w:rsidRPr="00AF0A8C">
        <w:rPr>
          <w:rFonts w:ascii="Times New Roman" w:eastAsia="Calibri" w:hAnsi="Times New Roman" w:cs="Times New Roman"/>
          <w:sz w:val="28"/>
          <w:szCs w:val="28"/>
        </w:rPr>
        <w:t xml:space="preserve">4) правильности определения и обоснования начальной (максимальной) цены контракта, цены контракта, заключаемого с единственным </w:t>
      </w:r>
      <w:r w:rsidRPr="00AF0A8C">
        <w:rPr>
          <w:rFonts w:ascii="Times New Roman" w:eastAsia="Calibri" w:hAnsi="Times New Roman" w:cs="Times New Roman"/>
          <w:sz w:val="28"/>
          <w:szCs w:val="28"/>
        </w:rPr>
        <w:lastRenderedPageBreak/>
        <w:t>поставщиком (подрядчиком, исполнителем), начальной цены единицы товара, работы, услуги, начальной суммы цен единиц товара, работы, услуги;</w:t>
      </w:r>
      <w:proofErr w:type="gramEnd"/>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5) соответствия информации об идентификационных кодах закупок и не превышения объема финансового обеспечения для осуществления данных закупок информации, содержащейся в планах-графиках закупок, извещениях об осуществлении закупок, протоколах определения поставщиков (подрядчиков, исполнителей), условиях проектов контрактов, направленных участниками закупок, с которыми заключаются контракты, в реестре контрактов, заключенных заказчиками;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6) предоставления организациям инвалидов преимущества в </w:t>
      </w:r>
      <w:proofErr w:type="gramStart"/>
      <w:r w:rsidRPr="00AF0A8C">
        <w:rPr>
          <w:rFonts w:ascii="Times New Roman" w:eastAsia="Calibri" w:hAnsi="Times New Roman" w:cs="Times New Roman"/>
          <w:sz w:val="28"/>
          <w:szCs w:val="28"/>
        </w:rPr>
        <w:t>отношении</w:t>
      </w:r>
      <w:proofErr w:type="gramEnd"/>
      <w:r w:rsidRPr="00AF0A8C">
        <w:rPr>
          <w:rFonts w:ascii="Times New Roman" w:eastAsia="Calibri" w:hAnsi="Times New Roman" w:cs="Times New Roman"/>
          <w:sz w:val="28"/>
          <w:szCs w:val="28"/>
        </w:rPr>
        <w:t xml:space="preserve"> предлагаемых ими цены контракта, суммы цен единиц товара, работы, услуги;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7) соблюдения требований, касающихся участия в закупках субъектов малого предпринимательства, социально ориентированных некоммерческих организаций;</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8) соблюдения требований по определению поставщика (подрядчика, исполнителя);</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9)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10) соответствия поставленного товара, выполненной работы (ее результата) или оказанной услуги условиям контракта;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11)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12) соответствия использования поставленного товара, выполненной работы (ее результата) или оказанной услуги целям осуществления закупки.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sz w:val="28"/>
          <w:szCs w:val="28"/>
        </w:rPr>
        <w:t xml:space="preserve">      5. </w:t>
      </w:r>
      <w:r w:rsidRPr="00AF0A8C">
        <w:rPr>
          <w:rFonts w:ascii="Times New Roman" w:eastAsia="Calibri" w:hAnsi="Times New Roman" w:cs="Times New Roman"/>
          <w:sz w:val="28"/>
          <w:szCs w:val="28"/>
        </w:rPr>
        <w:t>Ведомственный контроль осуществляется путем проведения плановых и внеплановых проверок. Плановые и внеплановые проверки проводятся в форме камеральных и выездных проверок.</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     6.  Плановые проверки проводятся не чаще чем один раз в три года.</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      7. Проведение проверок осуществляется уполномоченным должностным лицом органа ведомственного контроля (далее - контролер) либо контрольной группой, включающей в себя уполномоченных должностных лиц органа ведомственного контроля (далее - контрольная группа). Контрольную группу возглавляет руководитель.</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     8.  Решение о проведении проверки, состав контрольной группы, назначение руководителя контрольной группы, изменения состава контрольной группы, вид и форма проведения проверки, сроки проведения проверки, изменения сроков проведения проверки утверждаются распоряжением руководителя органа ведомственного контроля.</w:t>
      </w:r>
    </w:p>
    <w:p w:rsidR="00AF0A8C" w:rsidRPr="00AF0A8C" w:rsidRDefault="00AF0A8C" w:rsidP="00AF0A8C">
      <w:pPr>
        <w:spacing w:after="0" w:line="240" w:lineRule="auto"/>
        <w:rPr>
          <w:rFonts w:ascii="Times New Roman" w:eastAsia="Times New Roman" w:hAnsi="Times New Roman" w:cs="Times New Roman"/>
          <w:sz w:val="28"/>
          <w:szCs w:val="28"/>
        </w:rPr>
      </w:pPr>
    </w:p>
    <w:p w:rsidR="00AF0A8C" w:rsidRPr="00AF0A8C" w:rsidRDefault="00AF0A8C" w:rsidP="00AF0A8C">
      <w:pPr>
        <w:spacing w:after="0" w:line="240" w:lineRule="auto"/>
        <w:ind w:firstLine="540"/>
        <w:jc w:val="center"/>
        <w:rPr>
          <w:rFonts w:ascii="Times New Roman" w:hAnsi="Times New Roman" w:cs="Times New Roman"/>
          <w:b/>
          <w:sz w:val="28"/>
          <w:szCs w:val="28"/>
        </w:rPr>
      </w:pPr>
      <w:r w:rsidRPr="00AF0A8C">
        <w:rPr>
          <w:rFonts w:ascii="Times New Roman" w:hAnsi="Times New Roman" w:cs="Times New Roman"/>
          <w:b/>
          <w:sz w:val="28"/>
          <w:szCs w:val="28"/>
        </w:rPr>
        <w:t xml:space="preserve">II.   </w:t>
      </w:r>
      <w:r w:rsidRPr="00AF0A8C">
        <w:rPr>
          <w:rFonts w:ascii="Times New Roman" w:eastAsia="Calibri" w:hAnsi="Times New Roman" w:cs="Times New Roman"/>
          <w:b/>
          <w:sz w:val="28"/>
          <w:szCs w:val="28"/>
        </w:rPr>
        <w:t>Проведение плановых проверок</w:t>
      </w:r>
    </w:p>
    <w:p w:rsidR="00AF0A8C" w:rsidRPr="00AF0A8C" w:rsidRDefault="00AF0A8C" w:rsidP="00AF0A8C">
      <w:pPr>
        <w:spacing w:after="0" w:line="240" w:lineRule="auto"/>
        <w:rPr>
          <w:rFonts w:ascii="Times New Roman" w:hAnsi="Times New Roman" w:cs="Times New Roman"/>
          <w:color w:val="000000"/>
          <w:sz w:val="28"/>
          <w:szCs w:val="28"/>
        </w:rPr>
      </w:pPr>
    </w:p>
    <w:p w:rsidR="00AF0A8C" w:rsidRPr="00AF0A8C" w:rsidRDefault="00AF0A8C" w:rsidP="00AF0A8C">
      <w:pPr>
        <w:autoSpaceDE w:val="0"/>
        <w:autoSpaceDN w:val="0"/>
        <w:adjustRightInd w:val="0"/>
        <w:spacing w:after="0" w:line="240" w:lineRule="auto"/>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lastRenderedPageBreak/>
        <w:t>9. Плановые проверки проводятся на основании плана проверок, утвержденного распоряжением органа ведомственного контроля, согласно Приложению №1 к настоящему порядку,  не позднее 20 января планируемого года.</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10. План проверок должен содержать следующие сведения:</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1) наименование органа ведомственного контроля, осуществляющего проверку;</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2) наименование, идентификационный номер налогоплательщика (ИНН), адрес местонахождения заказчика, в отношении которого принято решение о проведении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3) проверяемый период;</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4) сроки проведения проверки.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bCs/>
          <w:sz w:val="28"/>
          <w:szCs w:val="28"/>
        </w:rPr>
      </w:pPr>
      <w:r w:rsidRPr="00AF0A8C">
        <w:rPr>
          <w:rFonts w:ascii="Times New Roman" w:eastAsia="Calibri" w:hAnsi="Times New Roman" w:cs="Times New Roman"/>
          <w:bCs/>
          <w:sz w:val="28"/>
          <w:szCs w:val="28"/>
        </w:rPr>
        <w:t>11.  План проверок должен быть размещен не позднее пяти рабочих дней со дня его утверждения на официальном сайте органа ведомственного контроля в информационно-телекоммуникационной сети Интернет (далее - сеть Интернет).</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12. Орган ведомственного контроля уведомляет подведомственного заказчика о проведении проверки путем направления уведомления о проведении проверки (далее - уведомление), согласно Приложению №2 к настоящему Порядку, не </w:t>
      </w:r>
      <w:proofErr w:type="gramStart"/>
      <w:r w:rsidRPr="00AF0A8C">
        <w:rPr>
          <w:rFonts w:ascii="Times New Roman" w:eastAsia="Calibri" w:hAnsi="Times New Roman" w:cs="Times New Roman"/>
          <w:sz w:val="28"/>
          <w:szCs w:val="28"/>
        </w:rPr>
        <w:t>позднее</w:t>
      </w:r>
      <w:proofErr w:type="gramEnd"/>
      <w:r w:rsidRPr="00AF0A8C">
        <w:rPr>
          <w:rFonts w:ascii="Times New Roman" w:eastAsia="Calibri" w:hAnsi="Times New Roman" w:cs="Times New Roman"/>
          <w:sz w:val="28"/>
          <w:szCs w:val="28"/>
        </w:rPr>
        <w:t xml:space="preserve"> чем за три рабочих дня до начала проведения проверки.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13. Уведомление должно содержать следующую информацию:</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 наименование заказчика, которому адресовано уведомление;</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2) предмет проверки (проверяемые вопросы);</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3) проверяемый период;</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4) форма проверки (выездная или камеральная);</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5) дата начала и дата окончания проведения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6) фамилии, имена, отчества (при наличии), наименования должностей членов контрольной группы либо фамилию, имя, отчество (при наличии), наименование должности контролера;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7) запрос о предоставлении документов, информации, необходимых для проведения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8) информация о необходимости обеспечения условий для проведения выездной проверки, в том числе о предоставлении помещения для работы, сре</w:t>
      </w:r>
      <w:proofErr w:type="gramStart"/>
      <w:r w:rsidRPr="00AF0A8C">
        <w:rPr>
          <w:rFonts w:ascii="Times New Roman" w:eastAsia="Calibri" w:hAnsi="Times New Roman" w:cs="Times New Roman"/>
          <w:sz w:val="28"/>
          <w:szCs w:val="28"/>
        </w:rPr>
        <w:t>дств св</w:t>
      </w:r>
      <w:proofErr w:type="gramEnd"/>
      <w:r w:rsidRPr="00AF0A8C">
        <w:rPr>
          <w:rFonts w:ascii="Times New Roman" w:eastAsia="Calibri" w:hAnsi="Times New Roman" w:cs="Times New Roman"/>
          <w:sz w:val="28"/>
          <w:szCs w:val="28"/>
        </w:rPr>
        <w:t>язи и иных необходимых средств и оборудования для проведения проверки.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14. Срок проведения проверки не может составлять более чем 15 календарных дней и может быть продлен только один раз не более чем на 15 календарных дней по решению органа ведомственного контроля.</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color w:val="000000"/>
          <w:sz w:val="28"/>
          <w:szCs w:val="28"/>
        </w:rPr>
        <w:t xml:space="preserve">15. </w:t>
      </w:r>
      <w:r w:rsidRPr="00AF0A8C">
        <w:rPr>
          <w:rFonts w:ascii="Times New Roman" w:eastAsia="Calibri" w:hAnsi="Times New Roman" w:cs="Times New Roman"/>
          <w:sz w:val="28"/>
          <w:szCs w:val="28"/>
        </w:rPr>
        <w:t>При проведении проверки контрольная группа (контролер) имеют право:</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 в случае осуществления выездной проверки на беспрепятственный доступ на территорию, в помещения, здания заказчика (на фотосъемку, видеозапись, копирование документов) при предъявлении ими служебных удостоверений и уведомления с учетом требований законодательства Российской Федерации о защите государственной тайны;</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lastRenderedPageBreak/>
        <w:t>2) на истребование необходимых для проведения проверки документов с учетом требований законодательства Российской Федерации о защите государственной тайны;</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3) на получение необходимых объяснений в письменной форме по вопросам проверки.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16.  Результаты проверки оформляются актом (далее - акт проверки), согласно Приложению №3 к настоящему Порядку.</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17. </w:t>
      </w:r>
      <w:proofErr w:type="gramStart"/>
      <w:r w:rsidRPr="00AF0A8C">
        <w:rPr>
          <w:rFonts w:ascii="Times New Roman" w:eastAsia="Calibri" w:hAnsi="Times New Roman" w:cs="Times New Roman"/>
          <w:sz w:val="28"/>
          <w:szCs w:val="28"/>
        </w:rPr>
        <w:t>Акт проверки состоит из вводной, мотивировочной и резолютивной частей:</w:t>
      </w:r>
      <w:proofErr w:type="gramEnd"/>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1) вводная часть акта проверки должна содержать:</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а) наименование органа ведомственного контроля, осуществляющего ведомственный контроль в сфере закупок;</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б) номер, дату и место составления акта;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в) дату и номер распоряжения о проведении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г) вид и форму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proofErr w:type="spellStart"/>
      <w:r w:rsidRPr="00AF0A8C">
        <w:rPr>
          <w:rFonts w:ascii="Times New Roman" w:eastAsia="Calibri" w:hAnsi="Times New Roman" w:cs="Times New Roman"/>
          <w:sz w:val="28"/>
          <w:szCs w:val="28"/>
        </w:rPr>
        <w:t>д</w:t>
      </w:r>
      <w:proofErr w:type="spellEnd"/>
      <w:r w:rsidRPr="00AF0A8C">
        <w:rPr>
          <w:rFonts w:ascii="Times New Roman" w:eastAsia="Calibri" w:hAnsi="Times New Roman" w:cs="Times New Roman"/>
          <w:sz w:val="28"/>
          <w:szCs w:val="28"/>
        </w:rPr>
        <w:t>) методы проведения контроля (тематическая проверка, комплексная проверка);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е) способы проведения контроля (сплошная проверка, выборочная проверка);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ж) основания, цели и сроки проведения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proofErr w:type="spellStart"/>
      <w:r w:rsidRPr="00AF0A8C">
        <w:rPr>
          <w:rFonts w:ascii="Times New Roman" w:eastAsia="Calibri" w:hAnsi="Times New Roman" w:cs="Times New Roman"/>
          <w:sz w:val="28"/>
          <w:szCs w:val="28"/>
        </w:rPr>
        <w:t>з</w:t>
      </w:r>
      <w:proofErr w:type="spellEnd"/>
      <w:r w:rsidRPr="00AF0A8C">
        <w:rPr>
          <w:rFonts w:ascii="Times New Roman" w:eastAsia="Calibri" w:hAnsi="Times New Roman" w:cs="Times New Roman"/>
          <w:sz w:val="28"/>
          <w:szCs w:val="28"/>
        </w:rPr>
        <w:t>) проверяемый период;</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и) сроки проведения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proofErr w:type="gramStart"/>
      <w:r w:rsidRPr="00AF0A8C">
        <w:rPr>
          <w:rFonts w:ascii="Times New Roman" w:eastAsia="Calibri" w:hAnsi="Times New Roman" w:cs="Times New Roman"/>
          <w:sz w:val="28"/>
          <w:szCs w:val="28"/>
        </w:rPr>
        <w:t>к) фамилии, имена, отчества (при наличии), наименования должностей членов контрольной группы, проводивших проверку, либо фамилию, имя, отчество (при наличии), наименование должности контролера, проводившего проверку;</w:t>
      </w:r>
      <w:proofErr w:type="gramEnd"/>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л) наименование, адрес местонахождения заказчика;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2) в мотивировочной части акта проверки должны быть указаны:</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а) обстоятельства, установленные при проведении проверки и обосновывающие выводы контрольной группы (контролера);</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б) нормы законодательства, которыми руководствовалась контрольная группа (контролер) при принятии решения;</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в) сведения о нарушении требований законодательства в сфере закупок;</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3) резолютивная часть акта проверки должна содержать:</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а) выводы контрольной группы (контролера) о наличии (отсутствии) со стороны лиц, действия (бездействие) которых проверяются, нарушений законодательства в сфере закупок со ссылками на конкретные нормы данного законодательства, нарушение которых было установлено в результате проведения проверки;</w:t>
      </w:r>
    </w:p>
    <w:p w:rsidR="00AF0A8C" w:rsidRPr="00AF0A8C" w:rsidRDefault="00AF0A8C" w:rsidP="00AF0A8C">
      <w:pPr>
        <w:autoSpaceDE w:val="0"/>
        <w:autoSpaceDN w:val="0"/>
        <w:adjustRightInd w:val="0"/>
        <w:spacing w:after="0" w:line="240" w:lineRule="auto"/>
        <w:ind w:firstLine="540"/>
        <w:rPr>
          <w:rFonts w:ascii="Times New Roman" w:eastAsia="Calibri" w:hAnsi="Times New Roman" w:cs="Times New Roman"/>
          <w:sz w:val="28"/>
          <w:szCs w:val="28"/>
        </w:rPr>
      </w:pPr>
      <w:r w:rsidRPr="00AF0A8C">
        <w:rPr>
          <w:rFonts w:ascii="Times New Roman" w:eastAsia="Calibri" w:hAnsi="Times New Roman" w:cs="Times New Roman"/>
          <w:sz w:val="28"/>
          <w:szCs w:val="28"/>
        </w:rPr>
        <w:t>б) выводы контрольной группы (контролера) о необходимости привлечения лиц к дисциплинарной ответственности, о передаче материалов проверки для возбуждения дела об административном правонарушении, применении других мер по устранению нарушений, в том числе об обращении с иском в суд, передаче материалов в правоохранительные органы.</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color w:val="000000"/>
          <w:sz w:val="28"/>
          <w:szCs w:val="28"/>
        </w:rPr>
        <w:lastRenderedPageBreak/>
        <w:t xml:space="preserve">18.  </w:t>
      </w:r>
      <w:r w:rsidRPr="00AF0A8C">
        <w:rPr>
          <w:rFonts w:ascii="Times New Roman" w:eastAsia="Calibri" w:hAnsi="Times New Roman" w:cs="Times New Roman"/>
          <w:sz w:val="28"/>
          <w:szCs w:val="28"/>
        </w:rPr>
        <w:t>Акт проверки составляется в двух экземплярах и подписывается членами контрольной группы (контролером) в срок не позднее трех рабочих дней, следующих за днем окончания проверки, указанным в распоряжении на проведение проверки.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color w:val="000000"/>
          <w:sz w:val="28"/>
          <w:szCs w:val="28"/>
        </w:rPr>
        <w:t xml:space="preserve">19.  </w:t>
      </w:r>
      <w:r w:rsidRPr="00AF0A8C">
        <w:rPr>
          <w:rFonts w:ascii="Times New Roman" w:eastAsia="Calibri" w:hAnsi="Times New Roman" w:cs="Times New Roman"/>
          <w:sz w:val="28"/>
          <w:szCs w:val="28"/>
        </w:rPr>
        <w:t>Акт проверки направляется заказчику, в отношении которого проведена проверка, в срок не позднее пяти рабочих дней со дня его подписания.</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20. При наличии возражений в отношении акта проверки заказчиком представляются в орган ведомственного контроля мотивированные письменные возражения. Срок представления мотивированных письменных возражений не может превышать 10 рабочих дней со дня получения заказчиком акта проверки. Мотивированные письменные возражения, представленные после указанного срока, рассмотрению не подлежат. Контрольная группа (контролер) обязана проверить правильность фактов, изложенных в мотивированных письменных возражениях, и подготовить по ним мотивированный ответ. Срок подготовки ответа на мотивированные письменные возражения и направления его заказчику не может превышать 10 рабочих дней с даты их получения.</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21. </w:t>
      </w:r>
      <w:proofErr w:type="gramStart"/>
      <w:r w:rsidRPr="00AF0A8C">
        <w:rPr>
          <w:rFonts w:ascii="Times New Roman" w:eastAsia="Calibri" w:hAnsi="Times New Roman" w:cs="Times New Roman"/>
          <w:sz w:val="28"/>
          <w:szCs w:val="28"/>
        </w:rPr>
        <w:t>Акт проверки должен быть размещен не позднее десяти рабочих дней со дня его подписания на официальном сайте органа  ведомственного контроля в сети Интернет, а в случае получения мотивированных письменных возражений от заказчика по фактам, изложенным в акте проверки, не позднее десяти рабочих дней со дня направления ответа органа ведомственного контроля на мотивированные письменные возражения.</w:t>
      </w:r>
      <w:proofErr w:type="gramEnd"/>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sz w:val="28"/>
          <w:szCs w:val="28"/>
        </w:rPr>
        <w:t xml:space="preserve">22. </w:t>
      </w:r>
      <w:proofErr w:type="gramStart"/>
      <w:r w:rsidRPr="00AF0A8C">
        <w:rPr>
          <w:rFonts w:ascii="Times New Roman" w:eastAsia="Calibri" w:hAnsi="Times New Roman" w:cs="Times New Roman"/>
          <w:sz w:val="28"/>
          <w:szCs w:val="28"/>
        </w:rPr>
        <w:t>Подведомственный заказчик представляет в орган ведомственного контроля план устранения выявленных нарушений, согласно Приложению №4 к настоящему Порядку, в срок не позднее 10 (десяти) рабочих дней со дня получения акта проверки, а в случае наличия возражений или замечаний по фактам, изложенным в акте проверки, - не позднее 10 (десяти) рабочих дней со дня получения ответа органа ведомственного контроля на возражения.</w:t>
      </w:r>
      <w:proofErr w:type="gramEnd"/>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sz w:val="28"/>
          <w:szCs w:val="28"/>
        </w:rPr>
        <w:t xml:space="preserve">23. </w:t>
      </w:r>
      <w:r w:rsidRPr="00AF0A8C">
        <w:rPr>
          <w:rFonts w:ascii="Times New Roman" w:eastAsia="Calibri" w:hAnsi="Times New Roman" w:cs="Times New Roman"/>
          <w:sz w:val="28"/>
          <w:szCs w:val="28"/>
        </w:rPr>
        <w:t>Подведомственный заказчик представляет в орган ведомственного контроля отчет о выполнении мероприятий по устранению выявленных нарушений и их предупреждению в дальнейшей деятельности, согласно Приложению №5 к настоящему Порядку, в соответствии с планом устранения выявленных нарушений.</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24. При несоблюдении требований настоящего Порядка лица, входящие в состав контрольной группы (контролер), несут ответственность в соответствии с действующим законодательством Российской Федерации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p>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b/>
          <w:sz w:val="28"/>
          <w:szCs w:val="28"/>
        </w:rPr>
      </w:pPr>
      <w:r w:rsidRPr="00AF0A8C">
        <w:rPr>
          <w:rFonts w:ascii="Times New Roman" w:eastAsia="Calibri" w:hAnsi="Times New Roman" w:cs="Times New Roman"/>
          <w:b/>
          <w:sz w:val="28"/>
          <w:szCs w:val="28"/>
        </w:rPr>
        <w:t>III. Проведение внеплановых проверок</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hAnsi="Times New Roman" w:cs="Times New Roman"/>
          <w:sz w:val="28"/>
          <w:szCs w:val="28"/>
        </w:rPr>
        <w:t xml:space="preserve">23.  </w:t>
      </w:r>
      <w:r w:rsidRPr="00AF0A8C">
        <w:rPr>
          <w:rFonts w:ascii="Times New Roman" w:eastAsia="Calibri" w:hAnsi="Times New Roman" w:cs="Times New Roman"/>
          <w:sz w:val="28"/>
          <w:szCs w:val="28"/>
        </w:rPr>
        <w:t>Основаниями для проведения внеплановых проверок являются:</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        1) поступление в орган ведомственного контроля информации о фактах, содержащих признаки административного правонарушения, о нарушении заказчиком требований законодательства в сфере закупок.</w:t>
      </w:r>
    </w:p>
    <w:p w:rsidR="00AF0A8C" w:rsidRPr="00AF0A8C" w:rsidRDefault="00AF0A8C" w:rsidP="00AF0A8C">
      <w:pPr>
        <w:autoSpaceDE w:val="0"/>
        <w:autoSpaceDN w:val="0"/>
        <w:adjustRightInd w:val="0"/>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lastRenderedPageBreak/>
        <w:t xml:space="preserve">        2) </w:t>
      </w:r>
      <w:r w:rsidRPr="00AF0A8C">
        <w:rPr>
          <w:rStyle w:val="a5"/>
          <w:rFonts w:ascii="Times New Roman" w:hAnsi="Times New Roman" w:cs="Times New Roman"/>
          <w:i w:val="0"/>
          <w:sz w:val="28"/>
          <w:szCs w:val="28"/>
        </w:rPr>
        <w:t>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r w:rsidRPr="00AF0A8C">
        <w:rPr>
          <w:rFonts w:ascii="Times New Roman" w:hAnsi="Times New Roman" w:cs="Times New Roman"/>
          <w:sz w:val="28"/>
          <w:szCs w:val="28"/>
        </w:rPr>
        <w:t>;</w:t>
      </w:r>
    </w:p>
    <w:p w:rsidR="00AF0A8C" w:rsidRPr="00AF0A8C" w:rsidRDefault="00AF0A8C" w:rsidP="00AF0A8C">
      <w:pPr>
        <w:tabs>
          <w:tab w:val="left" w:pos="567"/>
        </w:tabs>
        <w:autoSpaceDE w:val="0"/>
        <w:autoSpaceDN w:val="0"/>
        <w:adjustRightInd w:val="0"/>
        <w:spacing w:after="0" w:line="240" w:lineRule="auto"/>
        <w:rPr>
          <w:rFonts w:ascii="Times New Roman" w:hAnsi="Times New Roman" w:cs="Times New Roman"/>
          <w:i/>
          <w:sz w:val="28"/>
          <w:szCs w:val="28"/>
        </w:rPr>
      </w:pPr>
      <w:r w:rsidRPr="00AF0A8C">
        <w:rPr>
          <w:rFonts w:ascii="Times New Roman" w:hAnsi="Times New Roman" w:cs="Times New Roman"/>
          <w:sz w:val="28"/>
          <w:szCs w:val="28"/>
        </w:rPr>
        <w:t xml:space="preserve">        3) </w:t>
      </w:r>
      <w:r w:rsidRPr="00AF0A8C">
        <w:rPr>
          <w:rStyle w:val="a5"/>
          <w:rFonts w:ascii="Times New Roman" w:hAnsi="Times New Roman" w:cs="Times New Roman"/>
          <w:i w:val="0"/>
          <w:sz w:val="28"/>
          <w:szCs w:val="28"/>
        </w:rPr>
        <w:t>сообщение средства массовой информации, в котором указывается на наличие признаков нарушения</w:t>
      </w:r>
      <w:r w:rsidRPr="00AF0A8C">
        <w:rPr>
          <w:rFonts w:ascii="Times New Roman" w:hAnsi="Times New Roman" w:cs="Times New Roman"/>
          <w:i/>
          <w:sz w:val="28"/>
          <w:szCs w:val="28"/>
        </w:rPr>
        <w:t xml:space="preserve"> </w:t>
      </w:r>
      <w:r w:rsidRPr="00AF0A8C">
        <w:rPr>
          <w:rFonts w:ascii="Times New Roman" w:hAnsi="Times New Roman" w:cs="Times New Roman"/>
          <w:sz w:val="28"/>
          <w:szCs w:val="28"/>
        </w:rPr>
        <w:t>законодательства Российской Федерации и иных нормативных правовых актов о контрактной системе в сфере закупок.</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24. Порядок проведения и оформления результатов внеплановой проверки осуществляется в соответствии с </w:t>
      </w:r>
      <w:hyperlink r:id="rId6" w:history="1">
        <w:r w:rsidRPr="00AF0A8C">
          <w:rPr>
            <w:rStyle w:val="a4"/>
            <w:rFonts w:ascii="Times New Roman" w:eastAsia="Calibri" w:hAnsi="Times New Roman" w:cs="Times New Roman"/>
            <w:color w:val="auto"/>
            <w:sz w:val="28"/>
            <w:szCs w:val="28"/>
            <w:u w:val="none"/>
          </w:rPr>
          <w:t>пунктами 11</w:t>
        </w:r>
      </w:hyperlink>
      <w:r w:rsidRPr="00AF0A8C">
        <w:rPr>
          <w:rFonts w:ascii="Times New Roman" w:eastAsia="Calibri" w:hAnsi="Times New Roman" w:cs="Times New Roman"/>
          <w:sz w:val="28"/>
          <w:szCs w:val="28"/>
        </w:rPr>
        <w:t xml:space="preserve"> - </w:t>
      </w:r>
      <w:hyperlink r:id="rId7" w:history="1">
        <w:r w:rsidRPr="00AF0A8C">
          <w:rPr>
            <w:rStyle w:val="a4"/>
            <w:rFonts w:ascii="Times New Roman" w:eastAsia="Calibri" w:hAnsi="Times New Roman" w:cs="Times New Roman"/>
            <w:color w:val="auto"/>
            <w:sz w:val="28"/>
            <w:szCs w:val="28"/>
            <w:u w:val="none"/>
          </w:rPr>
          <w:t>21</w:t>
        </w:r>
      </w:hyperlink>
      <w:r w:rsidRPr="00AF0A8C">
        <w:rPr>
          <w:rFonts w:ascii="Times New Roman" w:eastAsia="Calibri" w:hAnsi="Times New Roman" w:cs="Times New Roman"/>
          <w:sz w:val="28"/>
          <w:szCs w:val="28"/>
        </w:rPr>
        <w:t xml:space="preserve"> настоящего Порядка.</w:t>
      </w:r>
    </w:p>
    <w:p w:rsidR="00AF0A8C" w:rsidRPr="00AF0A8C" w:rsidRDefault="00AF0A8C" w:rsidP="00AF0A8C">
      <w:pPr>
        <w:autoSpaceDE w:val="0"/>
        <w:autoSpaceDN w:val="0"/>
        <w:adjustRightInd w:val="0"/>
        <w:spacing w:after="0" w:line="240" w:lineRule="auto"/>
        <w:rPr>
          <w:rFonts w:ascii="Times New Roman" w:eastAsia="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r w:rsidRPr="00AF0A8C">
        <w:rPr>
          <w:rFonts w:ascii="Times New Roman" w:eastAsia="Calibri" w:hAnsi="Times New Roman" w:cs="Times New Roman"/>
          <w:b/>
          <w:sz w:val="28"/>
          <w:szCs w:val="28"/>
        </w:rPr>
        <w:t>IV. Принятие мер</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 </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25. При выявлении нарушений в деятельности заказчика информация о выявленных нарушениях направляется контрольной группой (контролером) руководителю органа ведомственного контроля в целях принятия мер для привлечения виновного лица к дисциплинарной ответственности.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26.  По результатам проведения проверок материалы, содержащие признаки состава административного правонарушения, передаются в орган, уполномоченный на осуществление </w:t>
      </w:r>
      <w:proofErr w:type="gramStart"/>
      <w:r w:rsidRPr="00AF0A8C">
        <w:rPr>
          <w:rFonts w:ascii="Times New Roman" w:eastAsia="Calibri" w:hAnsi="Times New Roman" w:cs="Times New Roman"/>
          <w:sz w:val="28"/>
          <w:szCs w:val="28"/>
        </w:rPr>
        <w:t>контроля за</w:t>
      </w:r>
      <w:proofErr w:type="gramEnd"/>
      <w:r w:rsidRPr="00AF0A8C">
        <w:rPr>
          <w:rFonts w:ascii="Times New Roman" w:eastAsia="Calibri" w:hAnsi="Times New Roman" w:cs="Times New Roman"/>
          <w:sz w:val="28"/>
          <w:szCs w:val="28"/>
        </w:rPr>
        <w:t xml:space="preserve"> соблюдением законодательства о закупках, для принятия решения о возбуждении дела об административном правонарушении.</w:t>
      </w:r>
    </w:p>
    <w:p w:rsidR="00AF0A8C" w:rsidRPr="00AF0A8C" w:rsidRDefault="00AF0A8C" w:rsidP="00AF0A8C">
      <w:pPr>
        <w:autoSpaceDE w:val="0"/>
        <w:autoSpaceDN w:val="0"/>
        <w:adjustRightInd w:val="0"/>
        <w:spacing w:after="0" w:line="240" w:lineRule="auto"/>
        <w:rPr>
          <w:rFonts w:ascii="Times New Roman" w:eastAsia="Calibri" w:hAnsi="Times New Roman" w:cs="Times New Roman"/>
          <w:sz w:val="28"/>
          <w:szCs w:val="28"/>
        </w:rPr>
      </w:pPr>
      <w:r w:rsidRPr="00AF0A8C">
        <w:rPr>
          <w:rFonts w:ascii="Times New Roman" w:eastAsia="Calibri" w:hAnsi="Times New Roman" w:cs="Times New Roman"/>
          <w:sz w:val="28"/>
          <w:szCs w:val="28"/>
        </w:rPr>
        <w:t xml:space="preserve">27. </w:t>
      </w:r>
      <w:r w:rsidRPr="00AF0A8C">
        <w:rPr>
          <w:rFonts w:ascii="Times New Roman" w:eastAsia="Calibri" w:hAnsi="Times New Roman" w:cs="Times New Roman"/>
          <w:bCs/>
          <w:sz w:val="28"/>
          <w:szCs w:val="28"/>
        </w:rPr>
        <w:t>По результатам проведения проверок материалы, содержащие признаки преступления, передаются органом ведомственного контроля в правоохранительные органы в порядке, установленном законодательством Российской Федерации.</w:t>
      </w:r>
    </w:p>
    <w:p w:rsidR="00AF0A8C" w:rsidRPr="00AF0A8C" w:rsidRDefault="00AF0A8C" w:rsidP="00AF0A8C">
      <w:pPr>
        <w:spacing w:after="0" w:line="240" w:lineRule="auto"/>
        <w:rPr>
          <w:rFonts w:ascii="Times New Roman" w:eastAsia="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Приложение №1</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к Порядку осуществления ведомственного контроля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за соблюдением законодательства Российской Федерации</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и иных нормативных правовых актов о контрактной системе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в сфере закупок в отношении подведомственных заказчиков                            </w:t>
      </w: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                                                                                    от 2</w:t>
      </w:r>
      <w:r>
        <w:rPr>
          <w:rFonts w:ascii="Times New Roman" w:hAnsi="Times New Roman" w:cs="Times New Roman"/>
          <w:sz w:val="28"/>
          <w:szCs w:val="28"/>
        </w:rPr>
        <w:t>8</w:t>
      </w:r>
      <w:r w:rsidRPr="00AF0A8C">
        <w:rPr>
          <w:rFonts w:ascii="Times New Roman" w:hAnsi="Times New Roman" w:cs="Times New Roman"/>
          <w:sz w:val="28"/>
          <w:szCs w:val="28"/>
        </w:rPr>
        <w:t>.09.2020 №5</w:t>
      </w:r>
      <w:r>
        <w:rPr>
          <w:rFonts w:ascii="Times New Roman" w:hAnsi="Times New Roman" w:cs="Times New Roman"/>
          <w:sz w:val="28"/>
          <w:szCs w:val="28"/>
        </w:rPr>
        <w:t>0</w:t>
      </w:r>
    </w:p>
    <w:p w:rsidR="00AF0A8C" w:rsidRPr="00AF0A8C" w:rsidRDefault="00AF0A8C" w:rsidP="00AF0A8C">
      <w:pPr>
        <w:spacing w:after="0" w:line="240" w:lineRule="auto"/>
        <w:jc w:val="center"/>
        <w:rPr>
          <w:rFonts w:ascii="Times New Roman" w:hAnsi="Times New Roman" w:cs="Times New Roman"/>
          <w:b/>
          <w:bCs/>
          <w:sz w:val="28"/>
          <w:szCs w:val="28"/>
        </w:rPr>
      </w:pPr>
      <w:r w:rsidRPr="00AF0A8C">
        <w:rPr>
          <w:rFonts w:ascii="Times New Roman" w:hAnsi="Times New Roman" w:cs="Times New Roman"/>
          <w:sz w:val="28"/>
          <w:szCs w:val="28"/>
        </w:rPr>
        <w:br/>
      </w:r>
      <w:r w:rsidRPr="00AF0A8C">
        <w:rPr>
          <w:rFonts w:ascii="Times New Roman" w:hAnsi="Times New Roman" w:cs="Times New Roman"/>
          <w:b/>
          <w:bCs/>
          <w:spacing w:val="60"/>
          <w:sz w:val="28"/>
          <w:szCs w:val="28"/>
        </w:rPr>
        <w:t>ПЛАН</w:t>
      </w:r>
      <w:r w:rsidRPr="00AF0A8C">
        <w:rPr>
          <w:rFonts w:ascii="Times New Roman" w:hAnsi="Times New Roman" w:cs="Times New Roman"/>
          <w:b/>
          <w:bCs/>
          <w:sz w:val="28"/>
          <w:szCs w:val="28"/>
        </w:rPr>
        <w:br/>
      </w:r>
      <w:r w:rsidRPr="00AF0A8C">
        <w:rPr>
          <w:rFonts w:ascii="Times New Roman" w:hAnsi="Times New Roman" w:cs="Times New Roman"/>
          <w:b/>
          <w:sz w:val="28"/>
          <w:szCs w:val="28"/>
        </w:rPr>
        <w:t xml:space="preserve"> ведомственного контроля</w:t>
      </w:r>
    </w:p>
    <w:p w:rsidR="00AF0A8C" w:rsidRPr="00AF0A8C" w:rsidRDefault="00AF0A8C" w:rsidP="00AF0A8C">
      <w:pPr>
        <w:spacing w:after="0" w:line="240" w:lineRule="auto"/>
        <w:jc w:val="center"/>
        <w:rPr>
          <w:rFonts w:ascii="Times New Roman" w:hAnsi="Times New Roman" w:cs="Times New Roman"/>
          <w:b/>
          <w:bCs/>
          <w:sz w:val="28"/>
          <w:szCs w:val="28"/>
        </w:rPr>
      </w:pPr>
      <w:r w:rsidRPr="00AF0A8C">
        <w:rPr>
          <w:rFonts w:ascii="Times New Roman" w:hAnsi="Times New Roman" w:cs="Times New Roman"/>
          <w:b/>
          <w:bCs/>
          <w:sz w:val="28"/>
          <w:szCs w:val="28"/>
        </w:rPr>
        <w:t>на ______________ год</w:t>
      </w:r>
    </w:p>
    <w:p w:rsidR="00AF0A8C" w:rsidRPr="00AF0A8C" w:rsidRDefault="00AF0A8C" w:rsidP="00AF0A8C">
      <w:pPr>
        <w:spacing w:after="0" w:line="240" w:lineRule="auto"/>
        <w:rPr>
          <w:rFonts w:ascii="Times New Roman" w:hAnsi="Times New Roman" w:cs="Times New Roman"/>
          <w:sz w:val="28"/>
          <w:szCs w:val="28"/>
        </w:rPr>
      </w:pPr>
    </w:p>
    <w:tbl>
      <w:tblPr>
        <w:tblW w:w="1048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851"/>
        <w:gridCol w:w="2409"/>
        <w:gridCol w:w="2267"/>
        <w:gridCol w:w="2125"/>
        <w:gridCol w:w="1558"/>
        <w:gridCol w:w="1275"/>
      </w:tblGrid>
      <w:tr w:rsidR="00AF0A8C" w:rsidRPr="00AF0A8C" w:rsidTr="00AF0A8C">
        <w:trPr>
          <w:cantSplit/>
          <w:trHeight w:val="1656"/>
        </w:trPr>
        <w:tc>
          <w:tcPr>
            <w:tcW w:w="851"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ind w:right="-28"/>
              <w:jc w:val="both"/>
              <w:rPr>
                <w:rFonts w:ascii="Times New Roman" w:eastAsia="Times New Roman" w:hAnsi="Times New Roman" w:cs="Times New Roman"/>
                <w:sz w:val="28"/>
                <w:szCs w:val="28"/>
              </w:rPr>
            </w:pPr>
            <w:r w:rsidRPr="00AF0A8C">
              <w:rPr>
                <w:rFonts w:ascii="Times New Roman" w:hAnsi="Times New Roman" w:cs="Times New Roman"/>
                <w:sz w:val="28"/>
                <w:szCs w:val="28"/>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наименование объекта проверки, ИНН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адрес местонахождения объекта проверки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форма проверки (выездная или документарная)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Проверяемый период деятельности объекта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F0A8C" w:rsidRPr="00AF0A8C" w:rsidRDefault="00AF0A8C" w:rsidP="00AF0A8C">
            <w:pPr>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срок проведения проверки</w:t>
            </w:r>
          </w:p>
        </w:tc>
      </w:tr>
      <w:tr w:rsidR="00AF0A8C" w:rsidRPr="00AF0A8C" w:rsidTr="00AF0A8C">
        <w:tc>
          <w:tcPr>
            <w:tcW w:w="851" w:type="dxa"/>
            <w:tcBorders>
              <w:top w:val="single" w:sz="4" w:space="0" w:color="auto"/>
              <w:left w:val="single" w:sz="4" w:space="0" w:color="auto"/>
              <w:bottom w:val="single" w:sz="4" w:space="0" w:color="auto"/>
              <w:right w:val="single" w:sz="4" w:space="0" w:color="auto"/>
            </w:tcBorders>
            <w:hideMark/>
          </w:tcPr>
          <w:p w:rsidR="00AF0A8C" w:rsidRPr="00AF0A8C" w:rsidRDefault="00AF0A8C" w:rsidP="00AF0A8C">
            <w:pPr>
              <w:spacing w:after="0" w:line="240" w:lineRule="auto"/>
              <w:ind w:right="-28"/>
              <w:jc w:val="both"/>
              <w:rPr>
                <w:rFonts w:ascii="Times New Roman" w:eastAsia="Times New Roman" w:hAnsi="Times New Roman" w:cs="Times New Roman"/>
                <w:sz w:val="28"/>
                <w:szCs w:val="28"/>
              </w:rPr>
            </w:pPr>
            <w:r w:rsidRPr="00AF0A8C">
              <w:rPr>
                <w:rFonts w:ascii="Times New Roman" w:hAnsi="Times New Roman"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r>
      <w:tr w:rsidR="00AF0A8C" w:rsidRPr="00AF0A8C" w:rsidTr="00AF0A8C">
        <w:tc>
          <w:tcPr>
            <w:tcW w:w="851" w:type="dxa"/>
            <w:tcBorders>
              <w:top w:val="single" w:sz="4" w:space="0" w:color="auto"/>
              <w:left w:val="single" w:sz="4" w:space="0" w:color="auto"/>
              <w:bottom w:val="single" w:sz="4" w:space="0" w:color="auto"/>
              <w:right w:val="single" w:sz="4" w:space="0" w:color="auto"/>
            </w:tcBorders>
            <w:hideMark/>
          </w:tcPr>
          <w:p w:rsidR="00AF0A8C" w:rsidRPr="00AF0A8C" w:rsidRDefault="00AF0A8C" w:rsidP="00AF0A8C">
            <w:pPr>
              <w:spacing w:after="0" w:line="240" w:lineRule="auto"/>
              <w:ind w:right="-28"/>
              <w:jc w:val="both"/>
              <w:rPr>
                <w:rFonts w:ascii="Times New Roman" w:eastAsia="Times New Roman" w:hAnsi="Times New Roman" w:cs="Times New Roman"/>
                <w:sz w:val="28"/>
                <w:szCs w:val="28"/>
              </w:rPr>
            </w:pPr>
            <w:r w:rsidRPr="00AF0A8C">
              <w:rPr>
                <w:rFonts w:ascii="Times New Roman" w:hAnsi="Times New Roman" w:cs="Times New Roman"/>
                <w:sz w:val="28"/>
                <w:szCs w:val="28"/>
              </w:rPr>
              <w:t>2</w:t>
            </w:r>
          </w:p>
        </w:tc>
        <w:tc>
          <w:tcPr>
            <w:tcW w:w="2410"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r>
      <w:tr w:rsidR="00AF0A8C" w:rsidRPr="00AF0A8C" w:rsidTr="00AF0A8C">
        <w:tc>
          <w:tcPr>
            <w:tcW w:w="851" w:type="dxa"/>
            <w:tcBorders>
              <w:top w:val="single" w:sz="4" w:space="0" w:color="auto"/>
              <w:left w:val="single" w:sz="4" w:space="0" w:color="auto"/>
              <w:bottom w:val="single" w:sz="4" w:space="0" w:color="auto"/>
              <w:right w:val="single" w:sz="4" w:space="0" w:color="auto"/>
            </w:tcBorders>
            <w:hideMark/>
          </w:tcPr>
          <w:p w:rsidR="00AF0A8C" w:rsidRPr="00AF0A8C" w:rsidRDefault="00AF0A8C" w:rsidP="00AF0A8C">
            <w:pPr>
              <w:spacing w:after="0" w:line="240" w:lineRule="auto"/>
              <w:ind w:right="-28"/>
              <w:jc w:val="both"/>
              <w:rPr>
                <w:rFonts w:ascii="Times New Roman" w:eastAsia="Times New Roman" w:hAnsi="Times New Roman" w:cs="Times New Roman"/>
                <w:sz w:val="28"/>
                <w:szCs w:val="28"/>
              </w:rPr>
            </w:pPr>
            <w:r w:rsidRPr="00AF0A8C">
              <w:rPr>
                <w:rFonts w:ascii="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jc w:val="center"/>
              <w:rPr>
                <w:rFonts w:ascii="Times New Roman" w:eastAsia="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AF0A8C" w:rsidRPr="00AF0A8C" w:rsidRDefault="00AF0A8C" w:rsidP="00AF0A8C">
            <w:pPr>
              <w:spacing w:after="0" w:line="240" w:lineRule="auto"/>
              <w:ind w:firstLine="567"/>
              <w:jc w:val="center"/>
              <w:rPr>
                <w:rFonts w:ascii="Times New Roman" w:eastAsia="Times New Roman" w:hAnsi="Times New Roman" w:cs="Times New Roman"/>
                <w:sz w:val="28"/>
                <w:szCs w:val="28"/>
              </w:rPr>
            </w:pPr>
          </w:p>
        </w:tc>
      </w:tr>
    </w:tbl>
    <w:p w:rsidR="00AF0A8C" w:rsidRPr="00AF0A8C" w:rsidRDefault="00AF0A8C" w:rsidP="00AF0A8C">
      <w:pPr>
        <w:spacing w:after="0" w:line="240" w:lineRule="auto"/>
        <w:rPr>
          <w:rFonts w:ascii="Times New Roman" w:eastAsia="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Приложение №2</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к Порядку осуществления ведомственного контроля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за соблюдением законодательства Российской Федерации</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и иных нормативных правовых актов о контрактной системе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в сфере закупок в отношении подведомственных заказчиков                            </w:t>
      </w: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                                                                                    от 2</w:t>
      </w:r>
      <w:r>
        <w:rPr>
          <w:rFonts w:ascii="Times New Roman" w:hAnsi="Times New Roman" w:cs="Times New Roman"/>
          <w:sz w:val="28"/>
          <w:szCs w:val="28"/>
        </w:rPr>
        <w:t>8</w:t>
      </w:r>
      <w:r w:rsidRPr="00AF0A8C">
        <w:rPr>
          <w:rFonts w:ascii="Times New Roman" w:hAnsi="Times New Roman" w:cs="Times New Roman"/>
          <w:sz w:val="28"/>
          <w:szCs w:val="28"/>
        </w:rPr>
        <w:t>.09.2020 №5</w:t>
      </w:r>
      <w:r>
        <w:rPr>
          <w:rFonts w:ascii="Times New Roman" w:hAnsi="Times New Roman" w:cs="Times New Roman"/>
          <w:sz w:val="28"/>
          <w:szCs w:val="28"/>
        </w:rPr>
        <w:t>0</w:t>
      </w:r>
    </w:p>
    <w:p w:rsidR="00AF0A8C" w:rsidRPr="00AF0A8C" w:rsidRDefault="00AF0A8C" w:rsidP="00AF0A8C">
      <w:pPr>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Уведомление о проведении  ведомственного контроля</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_____________________________________________________________________________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ab/>
      </w:r>
      <w:r w:rsidRPr="00AF0A8C">
        <w:rPr>
          <w:rFonts w:ascii="Times New Roman" w:hAnsi="Times New Roman" w:cs="Times New Roman"/>
          <w:sz w:val="28"/>
          <w:szCs w:val="28"/>
        </w:rPr>
        <w:tab/>
      </w:r>
      <w:r w:rsidRPr="00AF0A8C">
        <w:rPr>
          <w:rFonts w:ascii="Times New Roman" w:hAnsi="Times New Roman" w:cs="Times New Roman"/>
          <w:sz w:val="28"/>
          <w:szCs w:val="28"/>
        </w:rPr>
        <w:tab/>
        <w:t xml:space="preserve">        (наименование проверяемого Заказчика)</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ind w:right="-1"/>
        <w:rPr>
          <w:rFonts w:ascii="Times New Roman" w:hAnsi="Times New Roman" w:cs="Times New Roman"/>
          <w:sz w:val="28"/>
          <w:szCs w:val="28"/>
        </w:rPr>
      </w:pPr>
      <w:proofErr w:type="gramStart"/>
      <w:r w:rsidRPr="00AF0A8C">
        <w:rPr>
          <w:rFonts w:ascii="Times New Roman" w:hAnsi="Times New Roman" w:cs="Times New Roman"/>
          <w:sz w:val="28"/>
          <w:szCs w:val="28"/>
        </w:rPr>
        <w:t xml:space="preserve">Во исполнение статьи 100 Федерального закона от 05.04.2013 № 44-ФЗ "О контрактной системе в сфере закупок товаров, работ, услуг для обеспечения федеральных </w:t>
      </w:r>
      <w:r w:rsidRPr="00AF0A8C">
        <w:rPr>
          <w:rFonts w:ascii="Times New Roman" w:hAnsi="Times New Roman" w:cs="Times New Roman"/>
          <w:sz w:val="28"/>
          <w:szCs w:val="28"/>
        </w:rPr>
        <w:br/>
        <w:t xml:space="preserve">и муниципальных нужд”, в соответствии с Порядком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утвержденным постановлением администрации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w:t>
      </w:r>
      <w:proofErr w:type="gramEnd"/>
      <w:r w:rsidRPr="00AF0A8C">
        <w:rPr>
          <w:rFonts w:ascii="Times New Roman" w:hAnsi="Times New Roman" w:cs="Times New Roman"/>
          <w:sz w:val="28"/>
          <w:szCs w:val="28"/>
        </w:rPr>
        <w:t xml:space="preserve"> от "_______" _________________20___ года № _______, уведомляю о проведении ведомственного контроля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федеральных и муниципальных нужд в отношении _____________________________________________________________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Ведомственный контроль проводится на основании ____________________________</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_____________________________________________________________________________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Для проведения ведомственного контроля в срок* </w:t>
      </w:r>
      <w:proofErr w:type="gramStart"/>
      <w:r w:rsidRPr="00AF0A8C">
        <w:rPr>
          <w:rFonts w:ascii="Times New Roman" w:hAnsi="Times New Roman" w:cs="Times New Roman"/>
          <w:sz w:val="28"/>
          <w:szCs w:val="28"/>
        </w:rPr>
        <w:t>до</w:t>
      </w:r>
      <w:proofErr w:type="gramEnd"/>
      <w:r w:rsidRPr="00AF0A8C">
        <w:rPr>
          <w:rFonts w:ascii="Times New Roman" w:hAnsi="Times New Roman" w:cs="Times New Roman"/>
          <w:sz w:val="28"/>
          <w:szCs w:val="28"/>
        </w:rPr>
        <w:t xml:space="preserve"> _____________________  прошу </w:t>
      </w:r>
      <w:proofErr w:type="gramStart"/>
      <w:r w:rsidRPr="00AF0A8C">
        <w:rPr>
          <w:rFonts w:ascii="Times New Roman" w:hAnsi="Times New Roman" w:cs="Times New Roman"/>
          <w:sz w:val="28"/>
          <w:szCs w:val="28"/>
        </w:rPr>
        <w:t>представить</w:t>
      </w:r>
      <w:proofErr w:type="gramEnd"/>
      <w:r w:rsidRPr="00AF0A8C">
        <w:rPr>
          <w:rFonts w:ascii="Times New Roman" w:hAnsi="Times New Roman" w:cs="Times New Roman"/>
          <w:sz w:val="28"/>
          <w:szCs w:val="28"/>
        </w:rPr>
        <w:t xml:space="preserve"> следующие документы (информацию, материальные средства), необходимые для проведения ведомственного контроля:</w:t>
      </w:r>
    </w:p>
    <w:p w:rsidR="00AF0A8C" w:rsidRPr="00AF0A8C" w:rsidRDefault="00AF0A8C" w:rsidP="00AF0A8C">
      <w:pPr>
        <w:autoSpaceDE w:val="0"/>
        <w:autoSpaceDN w:val="0"/>
        <w:adjustRightInd w:val="0"/>
        <w:spacing w:after="0" w:line="240" w:lineRule="auto"/>
        <w:outlineLvl w:val="0"/>
        <w:rPr>
          <w:rFonts w:ascii="Times New Roman" w:hAnsi="Times New Roman" w:cs="Times New Roman"/>
          <w:sz w:val="28"/>
          <w:szCs w:val="28"/>
        </w:rPr>
      </w:pPr>
    </w:p>
    <w:tbl>
      <w:tblPr>
        <w:tblW w:w="0" w:type="auto"/>
        <w:tblInd w:w="102" w:type="dxa"/>
        <w:tblLayout w:type="fixed"/>
        <w:tblCellMar>
          <w:top w:w="75" w:type="dxa"/>
          <w:left w:w="0" w:type="dxa"/>
          <w:bottom w:w="75" w:type="dxa"/>
          <w:right w:w="0" w:type="dxa"/>
        </w:tblCellMar>
        <w:tblLook w:val="04A0"/>
      </w:tblPr>
      <w:tblGrid>
        <w:gridCol w:w="403"/>
        <w:gridCol w:w="5329"/>
        <w:gridCol w:w="3912"/>
      </w:tblGrid>
      <w:tr w:rsidR="00AF0A8C" w:rsidRPr="00AF0A8C" w:rsidTr="00AF0A8C">
        <w:tc>
          <w:tcPr>
            <w:tcW w:w="4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AF0A8C">
              <w:rPr>
                <w:rFonts w:ascii="Times New Roman" w:hAnsi="Times New Roman" w:cs="Times New Roman"/>
                <w:sz w:val="28"/>
                <w:szCs w:val="28"/>
              </w:rPr>
              <w:t>№</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AF0A8C">
              <w:rPr>
                <w:rFonts w:ascii="Times New Roman" w:hAnsi="Times New Roman" w:cs="Times New Roman"/>
                <w:sz w:val="28"/>
                <w:szCs w:val="28"/>
              </w:rPr>
              <w:t>Наименование документа (информации, материального средства)</w:t>
            </w:r>
          </w:p>
        </w:t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AF0A8C">
              <w:rPr>
                <w:rFonts w:ascii="Times New Roman" w:hAnsi="Times New Roman" w:cs="Times New Roman"/>
                <w:sz w:val="28"/>
                <w:szCs w:val="28"/>
              </w:rPr>
              <w:t>Срок, форма, способ и место (адрес) предоставления</w:t>
            </w:r>
          </w:p>
        </w:tc>
      </w:tr>
      <w:tr w:rsidR="00AF0A8C" w:rsidRPr="00AF0A8C" w:rsidTr="00AF0A8C">
        <w:tc>
          <w:tcPr>
            <w:tcW w:w="4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t>1.</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r>
      <w:tr w:rsidR="00AF0A8C" w:rsidRPr="00AF0A8C" w:rsidTr="00AF0A8C">
        <w:tc>
          <w:tcPr>
            <w:tcW w:w="4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lastRenderedPageBreak/>
              <w:t>2.</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r>
      <w:tr w:rsidR="00AF0A8C" w:rsidRPr="00AF0A8C" w:rsidTr="00AF0A8C">
        <w:tc>
          <w:tcPr>
            <w:tcW w:w="4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t>...</w:t>
            </w:r>
          </w:p>
        </w:tc>
        <w:tc>
          <w:tcPr>
            <w:tcW w:w="53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39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r>
    </w:tbl>
    <w:p w:rsidR="00AF0A8C" w:rsidRPr="00AF0A8C" w:rsidRDefault="00AF0A8C" w:rsidP="00AF0A8C">
      <w:pPr>
        <w:autoSpaceDE w:val="0"/>
        <w:autoSpaceDN w:val="0"/>
        <w:adjustRightInd w:val="0"/>
        <w:spacing w:after="0" w:line="240" w:lineRule="auto"/>
        <w:rPr>
          <w:rFonts w:ascii="Times New Roman" w:eastAsia="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Для проведения выездного ведомственного контроля прошу обеспечить следующие условия: ______________________________________________________________________</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Контактная информация (номер телефона, факса, адрес электронной почты): _____________________________________________________________________________.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Прилагаемые документы:</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1. Копия  распоряжения о проведении ведомственного контроля</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Руководитель             ________________          ____________________</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 при документарной проверке срок предоставления документов и информации не может быть менее двух рабочих дней и более семи рабочих дней со дня получения уведомления.</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Приложение №3</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к Порядку осуществления ведомственного контроля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за соблюдением законодательства Российской Федерации</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и иных нормативных правовых актов о контрактной системе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в сфере закупок в отношении подведомственных заказчиков                            </w:t>
      </w:r>
    </w:p>
    <w:p w:rsidR="00AF0A8C" w:rsidRPr="00AF0A8C" w:rsidRDefault="00AF0A8C" w:rsidP="00AF0A8C">
      <w:pPr>
        <w:spacing w:after="0" w:line="240" w:lineRule="auto"/>
        <w:jc w:val="center"/>
        <w:rPr>
          <w:rFonts w:ascii="Times New Roman" w:hAnsi="Times New Roman" w:cs="Times New Roman"/>
          <w:b/>
          <w:bCs/>
          <w:sz w:val="28"/>
          <w:szCs w:val="28"/>
        </w:rPr>
      </w:pPr>
      <w:r w:rsidRPr="00AF0A8C">
        <w:rPr>
          <w:rFonts w:ascii="Times New Roman" w:hAnsi="Times New Roman" w:cs="Times New Roman"/>
          <w:sz w:val="28"/>
          <w:szCs w:val="28"/>
        </w:rPr>
        <w:t xml:space="preserve">                                                                                    от 25.09.2020 №57</w:t>
      </w:r>
      <w:r w:rsidRPr="00AF0A8C">
        <w:rPr>
          <w:rFonts w:ascii="Times New Roman" w:hAnsi="Times New Roman" w:cs="Times New Roman"/>
          <w:sz w:val="28"/>
          <w:szCs w:val="28"/>
        </w:rPr>
        <w:br/>
      </w:r>
      <w:r w:rsidRPr="00AF0A8C">
        <w:rPr>
          <w:rFonts w:ascii="Times New Roman" w:hAnsi="Times New Roman" w:cs="Times New Roman"/>
          <w:sz w:val="28"/>
          <w:szCs w:val="28"/>
        </w:rPr>
        <w:br/>
      </w:r>
      <w:r w:rsidRPr="00AF0A8C">
        <w:rPr>
          <w:rFonts w:ascii="Times New Roman" w:hAnsi="Times New Roman" w:cs="Times New Roman"/>
          <w:b/>
          <w:bCs/>
          <w:sz w:val="28"/>
          <w:szCs w:val="28"/>
        </w:rPr>
        <w:t>Акт</w:t>
      </w:r>
    </w:p>
    <w:p w:rsidR="00AF0A8C" w:rsidRPr="00AF0A8C" w:rsidRDefault="00AF0A8C" w:rsidP="00AF0A8C">
      <w:pPr>
        <w:spacing w:after="0" w:line="240" w:lineRule="auto"/>
        <w:jc w:val="center"/>
        <w:rPr>
          <w:rFonts w:ascii="Times New Roman" w:hAnsi="Times New Roman" w:cs="Times New Roman"/>
          <w:b/>
          <w:bCs/>
          <w:sz w:val="28"/>
          <w:szCs w:val="28"/>
        </w:rPr>
      </w:pPr>
      <w:r w:rsidRPr="00AF0A8C">
        <w:rPr>
          <w:rFonts w:ascii="Times New Roman" w:hAnsi="Times New Roman" w:cs="Times New Roman"/>
          <w:b/>
          <w:bCs/>
          <w:sz w:val="28"/>
          <w:szCs w:val="28"/>
        </w:rPr>
        <w:t xml:space="preserve">ведомственного контроля </w:t>
      </w:r>
    </w:p>
    <w:p w:rsidR="00AF0A8C" w:rsidRPr="00AF0A8C" w:rsidRDefault="00AF0A8C" w:rsidP="00AF0A8C">
      <w:pPr>
        <w:spacing w:after="0" w:line="240" w:lineRule="auto"/>
        <w:jc w:val="center"/>
        <w:rPr>
          <w:rFonts w:ascii="Times New Roman" w:hAnsi="Times New Roman" w:cs="Times New Roman"/>
          <w:b/>
          <w:bCs/>
          <w:sz w:val="28"/>
          <w:szCs w:val="28"/>
        </w:rPr>
      </w:pPr>
      <w:r w:rsidRPr="00AF0A8C">
        <w:rPr>
          <w:rFonts w:ascii="Times New Roman" w:hAnsi="Times New Roman" w:cs="Times New Roman"/>
          <w:b/>
          <w:bCs/>
          <w:sz w:val="28"/>
          <w:szCs w:val="28"/>
        </w:rPr>
        <w:t>_____________________________________________________________________________</w:t>
      </w:r>
    </w:p>
    <w:p w:rsidR="00AF0A8C" w:rsidRPr="00AF0A8C" w:rsidRDefault="00AF0A8C" w:rsidP="00AF0A8C">
      <w:pPr>
        <w:spacing w:after="0" w:line="240" w:lineRule="auto"/>
        <w:jc w:val="center"/>
        <w:rPr>
          <w:rFonts w:ascii="Times New Roman" w:hAnsi="Times New Roman" w:cs="Times New Roman"/>
          <w:bCs/>
          <w:sz w:val="28"/>
          <w:szCs w:val="28"/>
        </w:rPr>
      </w:pPr>
      <w:r w:rsidRPr="00AF0A8C">
        <w:rPr>
          <w:rFonts w:ascii="Times New Roman" w:hAnsi="Times New Roman" w:cs="Times New Roman"/>
          <w:bCs/>
          <w:sz w:val="28"/>
          <w:szCs w:val="28"/>
        </w:rPr>
        <w:t>(</w:t>
      </w:r>
      <w:r w:rsidRPr="00AF0A8C">
        <w:rPr>
          <w:rFonts w:ascii="Times New Roman" w:hAnsi="Times New Roman" w:cs="Times New Roman"/>
          <w:sz w:val="28"/>
          <w:szCs w:val="28"/>
        </w:rPr>
        <w:t>наименование  органа, осуществляющего ведомственный контроль в сфере закупок</w:t>
      </w:r>
      <w:r w:rsidRPr="00AF0A8C">
        <w:rPr>
          <w:rFonts w:ascii="Times New Roman" w:hAnsi="Times New Roman" w:cs="Times New Roman"/>
          <w:bCs/>
          <w:sz w:val="28"/>
          <w:szCs w:val="28"/>
        </w:rPr>
        <w:t>)</w:t>
      </w:r>
    </w:p>
    <w:p w:rsidR="00AF0A8C" w:rsidRPr="00AF0A8C" w:rsidRDefault="00AF0A8C" w:rsidP="00AF0A8C">
      <w:pPr>
        <w:spacing w:after="0" w:line="240" w:lineRule="auto"/>
        <w:rPr>
          <w:rFonts w:ascii="Times New Roman" w:hAnsi="Times New Roman" w:cs="Times New Roman"/>
          <w:b/>
          <w:bCs/>
          <w:sz w:val="28"/>
          <w:szCs w:val="28"/>
        </w:rPr>
      </w:pPr>
    </w:p>
    <w:p w:rsidR="00AF0A8C" w:rsidRPr="00AF0A8C" w:rsidRDefault="00AF0A8C" w:rsidP="00AF0A8C">
      <w:pPr>
        <w:spacing w:after="0" w:line="240" w:lineRule="auto"/>
        <w:rPr>
          <w:rFonts w:ascii="Times New Roman" w:hAnsi="Times New Roman" w:cs="Times New Roman"/>
          <w:b/>
          <w:bCs/>
          <w:sz w:val="28"/>
          <w:szCs w:val="28"/>
        </w:rPr>
      </w:pPr>
      <w:r w:rsidRPr="00AF0A8C">
        <w:rPr>
          <w:rFonts w:ascii="Times New Roman" w:hAnsi="Times New Roman" w:cs="Times New Roman"/>
          <w:bCs/>
          <w:sz w:val="28"/>
          <w:szCs w:val="28"/>
        </w:rPr>
        <w:t xml:space="preserve">«______» _____________  20___г                                                                 с. </w:t>
      </w:r>
      <w:proofErr w:type="spellStart"/>
      <w:r w:rsidRPr="00AF0A8C">
        <w:rPr>
          <w:rFonts w:ascii="Times New Roman" w:hAnsi="Times New Roman" w:cs="Times New Roman"/>
          <w:bCs/>
          <w:sz w:val="28"/>
          <w:szCs w:val="28"/>
        </w:rPr>
        <w:t>Лобино</w:t>
      </w:r>
      <w:proofErr w:type="spellEnd"/>
    </w:p>
    <w:p w:rsidR="00AF0A8C" w:rsidRPr="00AF0A8C" w:rsidRDefault="00AF0A8C" w:rsidP="00AF0A8C">
      <w:pPr>
        <w:spacing w:after="0" w:line="240" w:lineRule="auto"/>
        <w:rPr>
          <w:rFonts w:ascii="Times New Roman" w:hAnsi="Times New Roman" w:cs="Times New Roman"/>
          <w:b/>
          <w:bCs/>
          <w:sz w:val="28"/>
          <w:szCs w:val="28"/>
        </w:rPr>
      </w:pPr>
    </w:p>
    <w:p w:rsidR="00AF0A8C" w:rsidRPr="00AF0A8C" w:rsidRDefault="00AF0A8C" w:rsidP="00AF0A8C">
      <w:pPr>
        <w:spacing w:after="0" w:line="240" w:lineRule="auto"/>
        <w:ind w:right="-1"/>
        <w:rPr>
          <w:rFonts w:ascii="Times New Roman" w:hAnsi="Times New Roman" w:cs="Times New Roman"/>
          <w:sz w:val="28"/>
          <w:szCs w:val="28"/>
        </w:rPr>
      </w:pPr>
      <w:r w:rsidRPr="00AF0A8C">
        <w:rPr>
          <w:rFonts w:ascii="Times New Roman" w:hAnsi="Times New Roman" w:cs="Times New Roman"/>
          <w:sz w:val="28"/>
          <w:szCs w:val="28"/>
        </w:rPr>
        <w:t xml:space="preserve"> </w:t>
      </w:r>
      <w:proofErr w:type="gramStart"/>
      <w:r w:rsidRPr="00AF0A8C">
        <w:rPr>
          <w:rFonts w:ascii="Times New Roman" w:hAnsi="Times New Roman" w:cs="Times New Roman"/>
          <w:sz w:val="28"/>
          <w:szCs w:val="28"/>
        </w:rPr>
        <w:t xml:space="preserve">В соответствии со статьей 100 Федерального закона от 05.04.2013 г. № 44-ФЗ « О контрактной системе в сфере закупок товаров, работ, услуг для обеспечения государственных и муниципальных нужд», Постановлением  </w:t>
      </w:r>
      <w:r w:rsidRPr="00AF0A8C">
        <w:rPr>
          <w:rFonts w:ascii="Times New Roman" w:hAnsi="Times New Roman" w:cs="Times New Roman"/>
          <w:sz w:val="28"/>
          <w:szCs w:val="28"/>
        </w:rPr>
        <w:lastRenderedPageBreak/>
        <w:t xml:space="preserve">администрации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  от «___» ___________ 20__ г. №  ______ «Об утверждении порядка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w:t>
      </w:r>
      <w:proofErr w:type="gramEnd"/>
      <w:r w:rsidRPr="00AF0A8C">
        <w:rPr>
          <w:rFonts w:ascii="Times New Roman" w:hAnsi="Times New Roman" w:cs="Times New Roman"/>
          <w:sz w:val="28"/>
          <w:szCs w:val="28"/>
        </w:rPr>
        <w:t xml:space="preserve"> </w:t>
      </w:r>
      <w:proofErr w:type="gramStart"/>
      <w:r w:rsidRPr="00AF0A8C">
        <w:rPr>
          <w:rFonts w:ascii="Times New Roman" w:hAnsi="Times New Roman" w:cs="Times New Roman"/>
          <w:sz w:val="28"/>
          <w:szCs w:val="28"/>
        </w:rPr>
        <w:t xml:space="preserve">отношении подведомственных заказчиков», распоряжением администрации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 от «___» ___________ 20___г. № _____ «Об утверждении плана мероприятий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заказчиков», администрацией </w:t>
      </w:r>
      <w:r>
        <w:rPr>
          <w:rFonts w:ascii="Times New Roman" w:hAnsi="Times New Roman" w:cs="Times New Roman"/>
          <w:sz w:val="28"/>
          <w:szCs w:val="28"/>
        </w:rPr>
        <w:t>Нижнечеремошинского</w:t>
      </w:r>
      <w:r w:rsidRPr="00AF0A8C">
        <w:rPr>
          <w:rFonts w:ascii="Times New Roman" w:hAnsi="Times New Roman" w:cs="Times New Roman"/>
          <w:sz w:val="28"/>
          <w:szCs w:val="28"/>
        </w:rPr>
        <w:t xml:space="preserve"> сельсовета Краснозерского района Новосибирской области в составе: </w:t>
      </w:r>
      <w:proofErr w:type="gramEnd"/>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sz w:val="28"/>
          <w:szCs w:val="28"/>
        </w:rPr>
        <w:tab/>
        <w:t>- ____________________________________________________________________</w:t>
      </w: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(состав должностных лиц проводивших ведомственный  контроль)</w:t>
      </w:r>
    </w:p>
    <w:p w:rsidR="00AF0A8C" w:rsidRPr="00AF0A8C" w:rsidRDefault="00AF0A8C" w:rsidP="00AF0A8C">
      <w:pPr>
        <w:tabs>
          <w:tab w:val="left" w:pos="0"/>
        </w:tabs>
        <w:spacing w:after="0" w:line="240" w:lineRule="auto"/>
        <w:rPr>
          <w:rFonts w:ascii="Times New Roman" w:hAnsi="Times New Roman" w:cs="Times New Roman"/>
          <w:sz w:val="28"/>
          <w:szCs w:val="28"/>
        </w:rPr>
      </w:pPr>
      <w:r w:rsidRPr="00AF0A8C">
        <w:rPr>
          <w:rFonts w:ascii="Times New Roman" w:hAnsi="Times New Roman" w:cs="Times New Roman"/>
          <w:sz w:val="28"/>
          <w:szCs w:val="28"/>
        </w:rPr>
        <w:t>проведена __________________________(плановая, неплановая) проверка соблюдения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w:t>
      </w:r>
    </w:p>
    <w:p w:rsidR="00AF0A8C" w:rsidRPr="00AF0A8C" w:rsidRDefault="00AF0A8C" w:rsidP="00AF0A8C">
      <w:pPr>
        <w:tabs>
          <w:tab w:val="left" w:pos="0"/>
        </w:tabs>
        <w:spacing w:after="0" w:line="240" w:lineRule="auto"/>
        <w:rPr>
          <w:rFonts w:ascii="Times New Roman" w:hAnsi="Times New Roman" w:cs="Times New Roman"/>
          <w:b/>
          <w:sz w:val="28"/>
          <w:szCs w:val="28"/>
        </w:rPr>
      </w:pPr>
      <w:r w:rsidRPr="00AF0A8C">
        <w:rPr>
          <w:rFonts w:ascii="Times New Roman" w:hAnsi="Times New Roman" w:cs="Times New Roman"/>
          <w:b/>
          <w:sz w:val="28"/>
          <w:szCs w:val="28"/>
        </w:rPr>
        <w:t>Наименование Заказчика, в отношении которого проведена проверка ______________________________________________________________________________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                   (наименование, ИНН,  адрес места нахождения)</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Ф.И.О. руководителя ___________________________________________________________</w:t>
      </w: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Ф.И.О. работников контрактной службы (контрактного управляющего) ________________</w:t>
      </w:r>
    </w:p>
    <w:p w:rsidR="00AF0A8C" w:rsidRPr="00AF0A8C" w:rsidRDefault="00AF0A8C" w:rsidP="00AF0A8C">
      <w:pPr>
        <w:tabs>
          <w:tab w:val="left" w:pos="0"/>
        </w:tabs>
        <w:spacing w:after="0" w:line="240" w:lineRule="auto"/>
        <w:rPr>
          <w:rFonts w:ascii="Times New Roman" w:hAnsi="Times New Roman" w:cs="Times New Roman"/>
          <w:sz w:val="28"/>
          <w:szCs w:val="28"/>
        </w:rPr>
      </w:pP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sz w:val="28"/>
          <w:szCs w:val="28"/>
        </w:rPr>
        <w:t>Основание для проведения проверки:</w:t>
      </w:r>
      <w:r w:rsidRPr="00AF0A8C">
        <w:rPr>
          <w:rFonts w:ascii="Times New Roman" w:hAnsi="Times New Roman" w:cs="Times New Roman"/>
          <w:sz w:val="28"/>
          <w:szCs w:val="28"/>
        </w:rPr>
        <w:t xml:space="preserve"> распоряжение администрации Краснозерского района Новосибирской области от «___» _________ 20___г.  № _____</w:t>
      </w:r>
    </w:p>
    <w:p w:rsidR="00AF0A8C" w:rsidRPr="00AF0A8C" w:rsidRDefault="00AF0A8C" w:rsidP="00AF0A8C">
      <w:pPr>
        <w:tabs>
          <w:tab w:val="left" w:pos="968"/>
        </w:tabs>
        <w:spacing w:after="0" w:line="240" w:lineRule="auto"/>
        <w:rPr>
          <w:rFonts w:ascii="Times New Roman" w:hAnsi="Times New Roman" w:cs="Times New Roman"/>
          <w:sz w:val="28"/>
          <w:szCs w:val="28"/>
        </w:rPr>
      </w:pPr>
      <w:proofErr w:type="gramStart"/>
      <w:r w:rsidRPr="00AF0A8C">
        <w:rPr>
          <w:rFonts w:ascii="Times New Roman" w:hAnsi="Times New Roman" w:cs="Times New Roman"/>
          <w:b/>
          <w:sz w:val="28"/>
          <w:szCs w:val="28"/>
        </w:rPr>
        <w:t>Цель:</w:t>
      </w:r>
      <w:r w:rsidRPr="00AF0A8C">
        <w:rPr>
          <w:rFonts w:ascii="Times New Roman" w:hAnsi="Times New Roman" w:cs="Times New Roman"/>
          <w:sz w:val="28"/>
          <w:szCs w:val="28"/>
        </w:rPr>
        <w:t xml:space="preserve"> соблюдение  положений Федерального закона от 05.04.2013 года №44-ФЗ «О контрактной системе в сфере закупок товаров, работ, услуг для обеспечения  государственных и муниципальных  нужд», (далее – Федеральный закон от 05.04.2013г. № 44-ФЗ), иных нормативных правовых актов о контрактной системе в сфере закупок Российской Федерации  Российской области  при размещении заказов для муниципальных нужд.</w:t>
      </w:r>
      <w:proofErr w:type="gramEnd"/>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sz w:val="28"/>
          <w:szCs w:val="28"/>
        </w:rPr>
        <w:t>Предмет проверки</w:t>
      </w:r>
      <w:r w:rsidRPr="00AF0A8C">
        <w:rPr>
          <w:rFonts w:ascii="Times New Roman" w:hAnsi="Times New Roman" w:cs="Times New Roman"/>
          <w:sz w:val="28"/>
          <w:szCs w:val="28"/>
        </w:rPr>
        <w:t>: _______________________________________________________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color w:val="000000"/>
          <w:sz w:val="28"/>
          <w:szCs w:val="28"/>
        </w:rPr>
      </w:pPr>
      <w:r w:rsidRPr="00AF0A8C">
        <w:rPr>
          <w:rFonts w:ascii="Times New Roman" w:hAnsi="Times New Roman" w:cs="Times New Roman"/>
          <w:b/>
          <w:color w:val="000000"/>
          <w:sz w:val="28"/>
          <w:szCs w:val="28"/>
        </w:rPr>
        <w:t>Способ  и вид контроля:</w:t>
      </w:r>
      <w:r w:rsidRPr="00AF0A8C">
        <w:rPr>
          <w:rFonts w:ascii="Times New Roman" w:hAnsi="Times New Roman" w:cs="Times New Roman"/>
          <w:color w:val="000000"/>
          <w:sz w:val="28"/>
          <w:szCs w:val="28"/>
        </w:rPr>
        <w:t xml:space="preserve"> __________________________________________________</w:t>
      </w:r>
    </w:p>
    <w:p w:rsidR="00AF0A8C" w:rsidRPr="00AF0A8C" w:rsidRDefault="00AF0A8C" w:rsidP="00AF0A8C">
      <w:pPr>
        <w:tabs>
          <w:tab w:val="left" w:pos="0"/>
        </w:tabs>
        <w:spacing w:after="0" w:line="240" w:lineRule="auto"/>
        <w:rPr>
          <w:rFonts w:ascii="Times New Roman" w:hAnsi="Times New Roman" w:cs="Times New Roman"/>
          <w:color w:val="000000"/>
          <w:sz w:val="28"/>
          <w:szCs w:val="28"/>
        </w:rPr>
      </w:pPr>
      <w:r w:rsidRPr="00AF0A8C">
        <w:rPr>
          <w:rFonts w:ascii="Times New Roman" w:hAnsi="Times New Roman" w:cs="Times New Roman"/>
          <w:sz w:val="28"/>
          <w:szCs w:val="28"/>
        </w:rPr>
        <w:tab/>
      </w:r>
      <w:r w:rsidRPr="00AF0A8C">
        <w:rPr>
          <w:rFonts w:ascii="Times New Roman" w:hAnsi="Times New Roman" w:cs="Times New Roman"/>
          <w:b/>
          <w:sz w:val="28"/>
          <w:szCs w:val="28"/>
        </w:rPr>
        <w:t>Проверяемый период:</w:t>
      </w:r>
      <w:r w:rsidRPr="00AF0A8C">
        <w:rPr>
          <w:rFonts w:ascii="Times New Roman" w:hAnsi="Times New Roman" w:cs="Times New Roman"/>
          <w:sz w:val="28"/>
          <w:szCs w:val="28"/>
        </w:rPr>
        <w:t xml:space="preserve"> ____________________________________________________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color w:val="000000"/>
          <w:sz w:val="28"/>
          <w:szCs w:val="28"/>
        </w:rPr>
      </w:pPr>
      <w:r w:rsidRPr="00AF0A8C">
        <w:rPr>
          <w:rFonts w:ascii="Times New Roman" w:hAnsi="Times New Roman" w:cs="Times New Roman"/>
          <w:b/>
          <w:color w:val="000000"/>
          <w:sz w:val="28"/>
          <w:szCs w:val="28"/>
        </w:rPr>
        <w:lastRenderedPageBreak/>
        <w:t xml:space="preserve">Срок проведения проверки: </w:t>
      </w:r>
      <w:r w:rsidRPr="00AF0A8C">
        <w:rPr>
          <w:rFonts w:ascii="Times New Roman" w:hAnsi="Times New Roman" w:cs="Times New Roman"/>
          <w:color w:val="000000"/>
          <w:sz w:val="28"/>
          <w:szCs w:val="28"/>
        </w:rPr>
        <w:t>_______________________________________________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color w:val="000000"/>
          <w:sz w:val="28"/>
          <w:szCs w:val="28"/>
        </w:rPr>
      </w:pPr>
      <w:r w:rsidRPr="00AF0A8C">
        <w:rPr>
          <w:rFonts w:ascii="Times New Roman" w:hAnsi="Times New Roman" w:cs="Times New Roman"/>
          <w:b/>
          <w:color w:val="000000"/>
          <w:sz w:val="28"/>
          <w:szCs w:val="28"/>
        </w:rPr>
        <w:t>Место проведения проверки:</w:t>
      </w:r>
      <w:r w:rsidRPr="00AF0A8C">
        <w:rPr>
          <w:rFonts w:ascii="Times New Roman" w:hAnsi="Times New Roman" w:cs="Times New Roman"/>
          <w:sz w:val="28"/>
          <w:szCs w:val="28"/>
        </w:rPr>
        <w:t xml:space="preserve"> </w:t>
      </w:r>
      <w:r w:rsidRPr="00AF0A8C">
        <w:rPr>
          <w:rFonts w:ascii="Times New Roman" w:hAnsi="Times New Roman" w:cs="Times New Roman"/>
          <w:color w:val="000000"/>
          <w:sz w:val="28"/>
          <w:szCs w:val="28"/>
        </w:rPr>
        <w:t>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sz w:val="28"/>
          <w:szCs w:val="28"/>
        </w:rPr>
        <w:t xml:space="preserve">При проведении использовались: </w:t>
      </w:r>
      <w:r w:rsidRPr="00AF0A8C">
        <w:rPr>
          <w:rFonts w:ascii="Times New Roman" w:hAnsi="Times New Roman" w:cs="Times New Roman"/>
          <w:sz w:val="28"/>
          <w:szCs w:val="28"/>
        </w:rPr>
        <w:t>_________________________________________</w:t>
      </w:r>
    </w:p>
    <w:p w:rsidR="00AF0A8C" w:rsidRPr="00AF0A8C" w:rsidRDefault="00AF0A8C" w:rsidP="00AF0A8C">
      <w:pPr>
        <w:tabs>
          <w:tab w:val="left" w:pos="968"/>
        </w:tabs>
        <w:spacing w:after="0" w:line="240" w:lineRule="auto"/>
        <w:rPr>
          <w:rFonts w:ascii="Times New Roman" w:hAnsi="Times New Roman" w:cs="Times New Roman"/>
          <w:b/>
          <w:sz w:val="28"/>
          <w:szCs w:val="28"/>
        </w:rPr>
      </w:pPr>
      <w:r w:rsidRPr="00AF0A8C">
        <w:rPr>
          <w:rFonts w:ascii="Times New Roman" w:hAnsi="Times New Roman" w:cs="Times New Roman"/>
          <w:b/>
          <w:sz w:val="28"/>
          <w:szCs w:val="28"/>
        </w:rPr>
        <w:t>В результате проверки установлено следующее: ____________________________</w:t>
      </w:r>
    </w:p>
    <w:p w:rsidR="00AF0A8C" w:rsidRPr="00AF0A8C" w:rsidRDefault="00AF0A8C" w:rsidP="00AF0A8C">
      <w:pPr>
        <w:tabs>
          <w:tab w:val="left" w:pos="968"/>
        </w:tabs>
        <w:spacing w:after="0" w:line="240" w:lineRule="auto"/>
        <w:rPr>
          <w:rFonts w:ascii="Times New Roman" w:hAnsi="Times New Roman" w:cs="Times New Roman"/>
          <w:b/>
          <w:sz w:val="28"/>
          <w:szCs w:val="28"/>
        </w:rPr>
      </w:pPr>
      <w:r w:rsidRPr="00AF0A8C">
        <w:rPr>
          <w:rFonts w:ascii="Times New Roman" w:hAnsi="Times New Roman" w:cs="Times New Roman"/>
          <w:b/>
          <w:sz w:val="28"/>
          <w:szCs w:val="28"/>
        </w:rPr>
        <w:t>Осуществление  закупки у единственного поставщика (исполнителя, подрядчика):_________________________________________________________________</w:t>
      </w:r>
    </w:p>
    <w:p w:rsidR="00AF0A8C" w:rsidRPr="00AF0A8C" w:rsidRDefault="00AF0A8C" w:rsidP="00AF0A8C">
      <w:pPr>
        <w:tabs>
          <w:tab w:val="left" w:pos="0"/>
        </w:tabs>
        <w:spacing w:after="0" w:line="240" w:lineRule="auto"/>
        <w:rPr>
          <w:rFonts w:ascii="Times New Roman" w:hAnsi="Times New Roman" w:cs="Times New Roman"/>
          <w:color w:val="FF0000"/>
          <w:sz w:val="28"/>
          <w:szCs w:val="28"/>
        </w:rPr>
      </w:pPr>
      <w:r w:rsidRPr="00AF0A8C">
        <w:rPr>
          <w:rFonts w:ascii="Times New Roman" w:hAnsi="Times New Roman" w:cs="Times New Roman"/>
          <w:b/>
          <w:sz w:val="28"/>
          <w:szCs w:val="28"/>
        </w:rPr>
        <w:t>Осуществление закупок путем проведения открытого аукциона  в электронной форме: _______________________________________________________________________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sz w:val="28"/>
          <w:szCs w:val="28"/>
        </w:rPr>
        <w:t>Осуществление закупок путем проведения запроса котировок:___________________________________________________________________</w:t>
      </w: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sz w:val="28"/>
          <w:szCs w:val="28"/>
        </w:rPr>
        <w:t>Осуществление закупок у субъекта малого предпринимательства:_________________________________________________________</w:t>
      </w:r>
    </w:p>
    <w:p w:rsidR="00AF0A8C" w:rsidRPr="00AF0A8C" w:rsidRDefault="00AF0A8C" w:rsidP="00AF0A8C">
      <w:pPr>
        <w:tabs>
          <w:tab w:val="left" w:pos="0"/>
        </w:tabs>
        <w:spacing w:after="0" w:line="240" w:lineRule="auto"/>
        <w:rPr>
          <w:rFonts w:ascii="Times New Roman" w:hAnsi="Times New Roman" w:cs="Times New Roman"/>
          <w:b/>
          <w:sz w:val="28"/>
          <w:szCs w:val="28"/>
        </w:rPr>
      </w:pPr>
      <w:r w:rsidRPr="00AF0A8C">
        <w:rPr>
          <w:rFonts w:ascii="Times New Roman" w:hAnsi="Times New Roman" w:cs="Times New Roman"/>
          <w:b/>
          <w:sz w:val="28"/>
          <w:szCs w:val="28"/>
        </w:rPr>
        <w:t>Обжалование действий (бездействий) Заказчика, созданной им комиссии: _____________________________________________________________________________Исполнение предписаний уполномоченного органа по результатам рассмотрения жалоб и по результатам плановых проверок: ____________________________________</w:t>
      </w:r>
    </w:p>
    <w:p w:rsidR="00AF0A8C" w:rsidRPr="00AF0A8C" w:rsidRDefault="00AF0A8C" w:rsidP="00AF0A8C">
      <w:pPr>
        <w:tabs>
          <w:tab w:val="left" w:pos="968"/>
        </w:tabs>
        <w:spacing w:after="0" w:line="240" w:lineRule="auto"/>
        <w:rPr>
          <w:rFonts w:ascii="Times New Roman" w:hAnsi="Times New Roman" w:cs="Times New Roman"/>
          <w:sz w:val="28"/>
          <w:szCs w:val="28"/>
        </w:rPr>
      </w:pP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b/>
          <w:color w:val="000000"/>
          <w:sz w:val="28"/>
          <w:szCs w:val="28"/>
        </w:rPr>
        <w:t xml:space="preserve">   </w:t>
      </w:r>
      <w:r w:rsidRPr="00AF0A8C">
        <w:rPr>
          <w:rFonts w:ascii="Times New Roman" w:hAnsi="Times New Roman" w:cs="Times New Roman"/>
          <w:sz w:val="28"/>
          <w:szCs w:val="28"/>
        </w:rPr>
        <w:tab/>
      </w:r>
    </w:p>
    <w:tbl>
      <w:tblPr>
        <w:tblW w:w="0" w:type="auto"/>
        <w:tblLook w:val="04A0"/>
      </w:tblPr>
      <w:tblGrid>
        <w:gridCol w:w="4757"/>
        <w:gridCol w:w="4813"/>
      </w:tblGrid>
      <w:tr w:rsidR="00AF0A8C" w:rsidRPr="00AF0A8C" w:rsidTr="00AF0A8C">
        <w:tc>
          <w:tcPr>
            <w:tcW w:w="4757" w:type="dxa"/>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sz w:val="28"/>
                <w:szCs w:val="28"/>
              </w:rPr>
              <w:t>_____________________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eastAsia="Calibri" w:hAnsi="Times New Roman" w:cs="Times New Roman"/>
                <w:sz w:val="28"/>
                <w:szCs w:val="28"/>
              </w:rPr>
              <w:t xml:space="preserve">           (подпись)</w:t>
            </w:r>
          </w:p>
        </w:tc>
        <w:tc>
          <w:tcPr>
            <w:tcW w:w="4813" w:type="dxa"/>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p>
          <w:p w:rsidR="00AF0A8C" w:rsidRPr="00AF0A8C" w:rsidRDefault="00AF0A8C" w:rsidP="00AF0A8C">
            <w:pPr>
              <w:tabs>
                <w:tab w:val="left" w:pos="968"/>
              </w:tabs>
              <w:spacing w:after="0" w:line="240" w:lineRule="auto"/>
              <w:rPr>
                <w:rFonts w:ascii="Times New Roman" w:hAnsi="Times New Roman" w:cs="Times New Roman"/>
                <w:sz w:val="28"/>
                <w:szCs w:val="28"/>
              </w:rPr>
            </w:pPr>
            <w:r w:rsidRPr="00AF0A8C">
              <w:rPr>
                <w:rFonts w:ascii="Times New Roman" w:hAnsi="Times New Roman" w:cs="Times New Roman"/>
                <w:sz w:val="28"/>
                <w:szCs w:val="28"/>
              </w:rPr>
              <w:t>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   (должность)</w:t>
            </w:r>
          </w:p>
        </w:tc>
      </w:tr>
      <w:tr w:rsidR="00AF0A8C" w:rsidRPr="00AF0A8C" w:rsidTr="00AF0A8C">
        <w:tc>
          <w:tcPr>
            <w:tcW w:w="4757" w:type="dxa"/>
            <w:hideMark/>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t>____________________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eastAsia="Calibri" w:hAnsi="Times New Roman" w:cs="Times New Roman"/>
                <w:sz w:val="28"/>
                <w:szCs w:val="28"/>
              </w:rPr>
              <w:t xml:space="preserve">           (подпись)</w:t>
            </w:r>
          </w:p>
        </w:tc>
        <w:tc>
          <w:tcPr>
            <w:tcW w:w="4813" w:type="dxa"/>
            <w:hideMark/>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t>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   (должность)</w:t>
            </w:r>
          </w:p>
        </w:tc>
      </w:tr>
      <w:tr w:rsidR="00AF0A8C" w:rsidRPr="00AF0A8C" w:rsidTr="00AF0A8C">
        <w:tc>
          <w:tcPr>
            <w:tcW w:w="4757" w:type="dxa"/>
            <w:hideMark/>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t>____________________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eastAsia="Calibri" w:hAnsi="Times New Roman" w:cs="Times New Roman"/>
                <w:sz w:val="28"/>
                <w:szCs w:val="28"/>
              </w:rPr>
              <w:t xml:space="preserve">           (подпись)</w:t>
            </w:r>
          </w:p>
        </w:tc>
        <w:tc>
          <w:tcPr>
            <w:tcW w:w="4813" w:type="dxa"/>
            <w:hideMark/>
          </w:tcPr>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t>______________</w:t>
            </w:r>
          </w:p>
          <w:p w:rsidR="00AF0A8C" w:rsidRPr="00AF0A8C" w:rsidRDefault="00AF0A8C" w:rsidP="00AF0A8C">
            <w:pPr>
              <w:tabs>
                <w:tab w:val="left" w:pos="968"/>
              </w:tabs>
              <w:spacing w:after="0" w:line="240" w:lineRule="auto"/>
              <w:ind w:firstLine="567"/>
              <w:jc w:val="both"/>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   (должность)</w:t>
            </w:r>
          </w:p>
        </w:tc>
      </w:tr>
    </w:tbl>
    <w:p w:rsidR="00AF0A8C" w:rsidRPr="00AF0A8C" w:rsidRDefault="00AF0A8C" w:rsidP="00AF0A8C">
      <w:pPr>
        <w:tabs>
          <w:tab w:val="left" w:pos="968"/>
        </w:tabs>
        <w:spacing w:after="0" w:line="240" w:lineRule="auto"/>
        <w:rPr>
          <w:rFonts w:ascii="Times New Roman" w:eastAsia="Times New Roman" w:hAnsi="Times New Roman" w:cs="Times New Roman"/>
          <w:sz w:val="28"/>
          <w:szCs w:val="28"/>
        </w:rPr>
      </w:pPr>
    </w:p>
    <w:p w:rsidR="00AF0A8C" w:rsidRPr="00AF0A8C" w:rsidRDefault="00AF0A8C" w:rsidP="00AF0A8C">
      <w:pPr>
        <w:tabs>
          <w:tab w:val="left" w:pos="968"/>
        </w:tabs>
        <w:spacing w:after="0" w:line="240" w:lineRule="auto"/>
        <w:rPr>
          <w:rFonts w:ascii="Times New Roman" w:hAnsi="Times New Roman" w:cs="Times New Roman"/>
          <w:sz w:val="28"/>
          <w:szCs w:val="28"/>
        </w:rPr>
      </w:pPr>
    </w:p>
    <w:p w:rsidR="00AF0A8C" w:rsidRPr="00AF0A8C" w:rsidRDefault="00AF0A8C" w:rsidP="00AF0A8C">
      <w:pPr>
        <w:pStyle w:val="ConsPlusNonformat"/>
        <w:widowControl/>
        <w:rPr>
          <w:rFonts w:ascii="Times New Roman" w:hAnsi="Times New Roman" w:cs="Times New Roman"/>
          <w:b/>
          <w:sz w:val="28"/>
          <w:szCs w:val="28"/>
        </w:rPr>
      </w:pPr>
      <w:r w:rsidRPr="00AF0A8C">
        <w:rPr>
          <w:rFonts w:ascii="Times New Roman" w:hAnsi="Times New Roman" w:cs="Times New Roman"/>
          <w:b/>
          <w:sz w:val="28"/>
          <w:szCs w:val="28"/>
        </w:rPr>
        <w:t>Акт получен:</w:t>
      </w:r>
    </w:p>
    <w:p w:rsidR="00AF0A8C" w:rsidRPr="00AF0A8C" w:rsidRDefault="00AF0A8C" w:rsidP="00AF0A8C">
      <w:pPr>
        <w:pStyle w:val="ConsPlusNonformat"/>
        <w:widowControl/>
        <w:rPr>
          <w:rFonts w:ascii="Times New Roman" w:hAnsi="Times New Roman" w:cs="Times New Roman"/>
          <w:sz w:val="28"/>
          <w:szCs w:val="28"/>
        </w:rPr>
      </w:pPr>
    </w:p>
    <w:tbl>
      <w:tblPr>
        <w:tblW w:w="0" w:type="auto"/>
        <w:tblInd w:w="108" w:type="dxa"/>
        <w:tblLook w:val="04A0"/>
      </w:tblPr>
      <w:tblGrid>
        <w:gridCol w:w="3318"/>
        <w:gridCol w:w="652"/>
        <w:gridCol w:w="2605"/>
        <w:gridCol w:w="350"/>
        <w:gridCol w:w="2538"/>
      </w:tblGrid>
      <w:tr w:rsidR="00AF0A8C" w:rsidRPr="00AF0A8C" w:rsidTr="00AF0A8C">
        <w:trPr>
          <w:trHeight w:val="138"/>
        </w:trPr>
        <w:tc>
          <w:tcPr>
            <w:tcW w:w="3420"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c>
          <w:tcPr>
            <w:tcW w:w="603" w:type="dxa"/>
          </w:tcPr>
          <w:p w:rsidR="00AF0A8C" w:rsidRPr="00AF0A8C" w:rsidRDefault="00AF0A8C" w:rsidP="00AF0A8C">
            <w:pPr>
              <w:pStyle w:val="ConsPlusNonformat"/>
              <w:rPr>
                <w:rFonts w:ascii="Times New Roman" w:hAnsi="Times New Roman" w:cs="Times New Roman"/>
                <w:sz w:val="28"/>
                <w:szCs w:val="28"/>
              </w:rPr>
            </w:pPr>
          </w:p>
        </w:tc>
        <w:tc>
          <w:tcPr>
            <w:tcW w:w="2700"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c>
          <w:tcPr>
            <w:tcW w:w="360" w:type="dxa"/>
          </w:tcPr>
          <w:p w:rsidR="00AF0A8C" w:rsidRPr="00AF0A8C" w:rsidRDefault="00AF0A8C" w:rsidP="00AF0A8C">
            <w:pPr>
              <w:pStyle w:val="ConsPlusNonformat"/>
              <w:rPr>
                <w:rFonts w:ascii="Times New Roman" w:hAnsi="Times New Roman" w:cs="Times New Roman"/>
                <w:sz w:val="28"/>
                <w:szCs w:val="28"/>
              </w:rPr>
            </w:pPr>
          </w:p>
        </w:tc>
        <w:tc>
          <w:tcPr>
            <w:tcW w:w="2637"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r>
      <w:tr w:rsidR="00AF0A8C" w:rsidRPr="00AF0A8C" w:rsidTr="00AF0A8C">
        <w:trPr>
          <w:trHeight w:val="137"/>
        </w:trPr>
        <w:tc>
          <w:tcPr>
            <w:tcW w:w="3420" w:type="dxa"/>
            <w:tcBorders>
              <w:top w:val="single" w:sz="4" w:space="0" w:color="auto"/>
              <w:left w:val="nil"/>
              <w:bottom w:val="nil"/>
              <w:right w:val="nil"/>
            </w:tcBorders>
            <w:hideMark/>
          </w:tcPr>
          <w:p w:rsidR="00AF0A8C" w:rsidRPr="00AF0A8C" w:rsidRDefault="00AF0A8C" w:rsidP="00AF0A8C">
            <w:pPr>
              <w:pStyle w:val="ConsPlusNonformat"/>
              <w:widowControl/>
              <w:rPr>
                <w:rFonts w:ascii="Times New Roman" w:hAnsi="Times New Roman" w:cs="Times New Roman"/>
                <w:i/>
                <w:sz w:val="28"/>
                <w:szCs w:val="28"/>
              </w:rPr>
            </w:pPr>
            <w:proofErr w:type="gramStart"/>
            <w:r w:rsidRPr="00AF0A8C">
              <w:rPr>
                <w:rFonts w:ascii="Times New Roman" w:hAnsi="Times New Roman" w:cs="Times New Roman"/>
                <w:i/>
                <w:sz w:val="28"/>
                <w:szCs w:val="28"/>
              </w:rPr>
              <w:t>(наименование должности</w:t>
            </w:r>
            <w:proofErr w:type="gramEnd"/>
          </w:p>
          <w:p w:rsidR="00AF0A8C" w:rsidRPr="00AF0A8C" w:rsidRDefault="00AF0A8C" w:rsidP="00AF0A8C">
            <w:pPr>
              <w:pStyle w:val="ConsPlusNonformat"/>
              <w:widowControl/>
              <w:rPr>
                <w:rFonts w:ascii="Times New Roman" w:hAnsi="Times New Roman" w:cs="Times New Roman"/>
                <w:i/>
                <w:sz w:val="28"/>
                <w:szCs w:val="28"/>
              </w:rPr>
            </w:pPr>
            <w:r w:rsidRPr="00AF0A8C">
              <w:rPr>
                <w:rFonts w:ascii="Times New Roman" w:hAnsi="Times New Roman" w:cs="Times New Roman"/>
                <w:i/>
                <w:sz w:val="28"/>
                <w:szCs w:val="28"/>
              </w:rPr>
              <w:t>руководителя учреждения)</w:t>
            </w:r>
          </w:p>
        </w:tc>
        <w:tc>
          <w:tcPr>
            <w:tcW w:w="603" w:type="dxa"/>
            <w:hideMark/>
          </w:tcPr>
          <w:p w:rsidR="00AF0A8C" w:rsidRPr="00AF0A8C" w:rsidRDefault="00AF0A8C" w:rsidP="00AF0A8C">
            <w:pPr>
              <w:pStyle w:val="ConsPlusNonformat"/>
              <w:jc w:val="right"/>
              <w:rPr>
                <w:rFonts w:ascii="Times New Roman" w:hAnsi="Times New Roman" w:cs="Times New Roman"/>
                <w:i/>
                <w:sz w:val="28"/>
                <w:szCs w:val="28"/>
              </w:rPr>
            </w:pPr>
            <w:r w:rsidRPr="00AF0A8C">
              <w:rPr>
                <w:rFonts w:ascii="Times New Roman" w:hAnsi="Times New Roman" w:cs="Times New Roman"/>
                <w:i/>
                <w:sz w:val="28"/>
                <w:szCs w:val="28"/>
              </w:rPr>
              <w:t>МП</w:t>
            </w:r>
          </w:p>
        </w:tc>
        <w:tc>
          <w:tcPr>
            <w:tcW w:w="2700" w:type="dxa"/>
            <w:tcBorders>
              <w:top w:val="single" w:sz="4" w:space="0" w:color="auto"/>
              <w:left w:val="nil"/>
              <w:bottom w:val="nil"/>
              <w:right w:val="nil"/>
            </w:tcBorders>
            <w:hideMark/>
          </w:tcPr>
          <w:p w:rsidR="00AF0A8C" w:rsidRPr="00AF0A8C" w:rsidRDefault="00AF0A8C" w:rsidP="00AF0A8C">
            <w:pPr>
              <w:pStyle w:val="ConsPlusNonformat"/>
              <w:jc w:val="center"/>
              <w:rPr>
                <w:rFonts w:ascii="Times New Roman" w:hAnsi="Times New Roman" w:cs="Times New Roman"/>
                <w:i/>
                <w:sz w:val="28"/>
                <w:szCs w:val="28"/>
              </w:rPr>
            </w:pPr>
            <w:r w:rsidRPr="00AF0A8C">
              <w:rPr>
                <w:rFonts w:ascii="Times New Roman" w:hAnsi="Times New Roman" w:cs="Times New Roman"/>
                <w:i/>
                <w:sz w:val="28"/>
                <w:szCs w:val="28"/>
              </w:rPr>
              <w:t>(подпись)</w:t>
            </w:r>
          </w:p>
        </w:tc>
        <w:tc>
          <w:tcPr>
            <w:tcW w:w="360" w:type="dxa"/>
          </w:tcPr>
          <w:p w:rsidR="00AF0A8C" w:rsidRPr="00AF0A8C" w:rsidRDefault="00AF0A8C" w:rsidP="00AF0A8C">
            <w:pPr>
              <w:pStyle w:val="ConsPlusNonformat"/>
              <w:jc w:val="center"/>
              <w:rPr>
                <w:rFonts w:ascii="Times New Roman" w:hAnsi="Times New Roman" w:cs="Times New Roman"/>
                <w:i/>
                <w:sz w:val="28"/>
                <w:szCs w:val="28"/>
              </w:rPr>
            </w:pPr>
          </w:p>
        </w:tc>
        <w:tc>
          <w:tcPr>
            <w:tcW w:w="2637" w:type="dxa"/>
            <w:tcBorders>
              <w:top w:val="single" w:sz="4" w:space="0" w:color="auto"/>
              <w:left w:val="nil"/>
              <w:bottom w:val="nil"/>
              <w:right w:val="nil"/>
            </w:tcBorders>
            <w:hideMark/>
          </w:tcPr>
          <w:p w:rsidR="00AF0A8C" w:rsidRPr="00AF0A8C" w:rsidRDefault="00AF0A8C" w:rsidP="00AF0A8C">
            <w:pPr>
              <w:pStyle w:val="ConsPlusNonformat"/>
              <w:jc w:val="center"/>
              <w:rPr>
                <w:rFonts w:ascii="Times New Roman" w:hAnsi="Times New Roman" w:cs="Times New Roman"/>
                <w:i/>
                <w:sz w:val="28"/>
                <w:szCs w:val="28"/>
              </w:rPr>
            </w:pPr>
            <w:r w:rsidRPr="00AF0A8C">
              <w:rPr>
                <w:rFonts w:ascii="Times New Roman" w:hAnsi="Times New Roman" w:cs="Times New Roman"/>
                <w:i/>
                <w:sz w:val="28"/>
                <w:szCs w:val="28"/>
              </w:rPr>
              <w:t>(Ф.И.О.)</w:t>
            </w:r>
          </w:p>
        </w:tc>
      </w:tr>
    </w:tbl>
    <w:p w:rsidR="00AF0A8C" w:rsidRPr="00AF0A8C" w:rsidRDefault="00AF0A8C" w:rsidP="00AF0A8C">
      <w:pPr>
        <w:pStyle w:val="ConsPlusNonformat"/>
        <w:widowControl/>
        <w:rPr>
          <w:rFonts w:ascii="Times New Roman" w:hAnsi="Times New Roman" w:cs="Times New Roman"/>
          <w:sz w:val="28"/>
          <w:szCs w:val="28"/>
        </w:rPr>
      </w:pPr>
      <w:r w:rsidRPr="00AF0A8C">
        <w:rPr>
          <w:rFonts w:ascii="Times New Roman" w:hAnsi="Times New Roman" w:cs="Times New Roman"/>
          <w:sz w:val="28"/>
          <w:szCs w:val="28"/>
        </w:rPr>
        <w:lastRenderedPageBreak/>
        <w:t>«____» ___________ _____ </w:t>
      </w:r>
      <w:proofErr w:type="gramStart"/>
      <w:r w:rsidRPr="00AF0A8C">
        <w:rPr>
          <w:rFonts w:ascii="Times New Roman" w:hAnsi="Times New Roman" w:cs="Times New Roman"/>
          <w:sz w:val="28"/>
          <w:szCs w:val="28"/>
        </w:rPr>
        <w:t>г</w:t>
      </w:r>
      <w:proofErr w:type="gramEnd"/>
      <w:r w:rsidRPr="00AF0A8C">
        <w:rPr>
          <w:rFonts w:ascii="Times New Roman" w:hAnsi="Times New Roman" w:cs="Times New Roman"/>
          <w:sz w:val="28"/>
          <w:szCs w:val="28"/>
        </w:rPr>
        <w:t>.</w:t>
      </w:r>
    </w:p>
    <w:p w:rsidR="00AF0A8C" w:rsidRPr="00AF0A8C" w:rsidRDefault="00AF0A8C" w:rsidP="00AF0A8C">
      <w:pPr>
        <w:pStyle w:val="MainText"/>
        <w:ind w:firstLine="0"/>
        <w:rPr>
          <w:rFonts w:ascii="Times New Roman" w:hAnsi="Times New Roman"/>
          <w:b/>
          <w:color w:val="auto"/>
          <w:sz w:val="28"/>
          <w:szCs w:val="28"/>
          <w:lang w:val="ru-RU"/>
        </w:rPr>
      </w:pPr>
      <w:r w:rsidRPr="00AF0A8C">
        <w:rPr>
          <w:rFonts w:ascii="Times New Roman" w:hAnsi="Times New Roman"/>
          <w:b/>
          <w:color w:val="auto"/>
          <w:sz w:val="28"/>
          <w:szCs w:val="28"/>
          <w:lang w:val="ru-RU"/>
        </w:rPr>
        <w:t xml:space="preserve">С актом </w:t>
      </w:r>
      <w:proofErr w:type="gramStart"/>
      <w:r w:rsidRPr="00AF0A8C">
        <w:rPr>
          <w:rFonts w:ascii="Times New Roman" w:hAnsi="Times New Roman"/>
          <w:b/>
          <w:color w:val="auto"/>
          <w:sz w:val="28"/>
          <w:szCs w:val="28"/>
          <w:lang w:val="ru-RU"/>
        </w:rPr>
        <w:t>ознакомлен</w:t>
      </w:r>
      <w:proofErr w:type="gramEnd"/>
      <w:r w:rsidRPr="00AF0A8C">
        <w:rPr>
          <w:rFonts w:ascii="Times New Roman" w:hAnsi="Times New Roman"/>
          <w:b/>
          <w:color w:val="auto"/>
          <w:sz w:val="28"/>
          <w:szCs w:val="28"/>
          <w:lang w:val="ru-RU"/>
        </w:rPr>
        <w:t>:</w:t>
      </w:r>
    </w:p>
    <w:tbl>
      <w:tblPr>
        <w:tblW w:w="0" w:type="auto"/>
        <w:tblInd w:w="108" w:type="dxa"/>
        <w:tblLook w:val="04A0"/>
      </w:tblPr>
      <w:tblGrid>
        <w:gridCol w:w="3318"/>
        <w:gridCol w:w="652"/>
        <w:gridCol w:w="2605"/>
        <w:gridCol w:w="350"/>
        <w:gridCol w:w="2538"/>
      </w:tblGrid>
      <w:tr w:rsidR="00AF0A8C" w:rsidRPr="00AF0A8C" w:rsidTr="00AF0A8C">
        <w:trPr>
          <w:trHeight w:val="138"/>
        </w:trPr>
        <w:tc>
          <w:tcPr>
            <w:tcW w:w="3420"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c>
          <w:tcPr>
            <w:tcW w:w="603" w:type="dxa"/>
          </w:tcPr>
          <w:p w:rsidR="00AF0A8C" w:rsidRPr="00AF0A8C" w:rsidRDefault="00AF0A8C" w:rsidP="00AF0A8C">
            <w:pPr>
              <w:pStyle w:val="ConsPlusNonformat"/>
              <w:rPr>
                <w:rFonts w:ascii="Times New Roman" w:hAnsi="Times New Roman" w:cs="Times New Roman"/>
                <w:sz w:val="28"/>
                <w:szCs w:val="28"/>
              </w:rPr>
            </w:pPr>
          </w:p>
        </w:tc>
        <w:tc>
          <w:tcPr>
            <w:tcW w:w="2700"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c>
          <w:tcPr>
            <w:tcW w:w="360" w:type="dxa"/>
          </w:tcPr>
          <w:p w:rsidR="00AF0A8C" w:rsidRPr="00AF0A8C" w:rsidRDefault="00AF0A8C" w:rsidP="00AF0A8C">
            <w:pPr>
              <w:pStyle w:val="ConsPlusNonformat"/>
              <w:rPr>
                <w:rFonts w:ascii="Times New Roman" w:hAnsi="Times New Roman" w:cs="Times New Roman"/>
                <w:sz w:val="28"/>
                <w:szCs w:val="28"/>
              </w:rPr>
            </w:pPr>
          </w:p>
        </w:tc>
        <w:tc>
          <w:tcPr>
            <w:tcW w:w="2637" w:type="dxa"/>
            <w:tcBorders>
              <w:top w:val="nil"/>
              <w:left w:val="nil"/>
              <w:bottom w:val="single" w:sz="4" w:space="0" w:color="auto"/>
              <w:right w:val="nil"/>
            </w:tcBorders>
          </w:tcPr>
          <w:p w:rsidR="00AF0A8C" w:rsidRPr="00AF0A8C" w:rsidRDefault="00AF0A8C" w:rsidP="00AF0A8C">
            <w:pPr>
              <w:pStyle w:val="ConsPlusNonformat"/>
              <w:rPr>
                <w:rFonts w:ascii="Times New Roman" w:hAnsi="Times New Roman" w:cs="Times New Roman"/>
                <w:sz w:val="28"/>
                <w:szCs w:val="28"/>
              </w:rPr>
            </w:pPr>
          </w:p>
        </w:tc>
      </w:tr>
      <w:tr w:rsidR="00AF0A8C" w:rsidRPr="00AF0A8C" w:rsidTr="00AF0A8C">
        <w:trPr>
          <w:trHeight w:val="137"/>
        </w:trPr>
        <w:tc>
          <w:tcPr>
            <w:tcW w:w="3420" w:type="dxa"/>
            <w:tcBorders>
              <w:top w:val="single" w:sz="4" w:space="0" w:color="auto"/>
              <w:left w:val="nil"/>
              <w:bottom w:val="nil"/>
              <w:right w:val="nil"/>
            </w:tcBorders>
            <w:hideMark/>
          </w:tcPr>
          <w:p w:rsidR="00AF0A8C" w:rsidRPr="00AF0A8C" w:rsidRDefault="00AF0A8C" w:rsidP="00AF0A8C">
            <w:pPr>
              <w:pStyle w:val="ConsPlusNonformat"/>
              <w:widowControl/>
              <w:rPr>
                <w:rFonts w:ascii="Times New Roman" w:hAnsi="Times New Roman" w:cs="Times New Roman"/>
                <w:i/>
                <w:sz w:val="28"/>
                <w:szCs w:val="28"/>
              </w:rPr>
            </w:pPr>
            <w:proofErr w:type="gramStart"/>
            <w:r w:rsidRPr="00AF0A8C">
              <w:rPr>
                <w:rFonts w:ascii="Times New Roman" w:hAnsi="Times New Roman" w:cs="Times New Roman"/>
                <w:i/>
                <w:sz w:val="28"/>
                <w:szCs w:val="28"/>
              </w:rPr>
              <w:t>(наименование должности</w:t>
            </w:r>
            <w:proofErr w:type="gramEnd"/>
          </w:p>
          <w:p w:rsidR="00AF0A8C" w:rsidRPr="00AF0A8C" w:rsidRDefault="00AF0A8C" w:rsidP="00AF0A8C">
            <w:pPr>
              <w:pStyle w:val="ConsPlusNonformat"/>
              <w:widowControl/>
              <w:rPr>
                <w:rFonts w:ascii="Times New Roman" w:hAnsi="Times New Roman" w:cs="Times New Roman"/>
                <w:i/>
                <w:sz w:val="28"/>
                <w:szCs w:val="28"/>
              </w:rPr>
            </w:pPr>
            <w:r w:rsidRPr="00AF0A8C">
              <w:rPr>
                <w:rFonts w:ascii="Times New Roman" w:hAnsi="Times New Roman" w:cs="Times New Roman"/>
                <w:i/>
                <w:sz w:val="28"/>
                <w:szCs w:val="28"/>
              </w:rPr>
              <w:t>руководителя учреждения)</w:t>
            </w:r>
          </w:p>
        </w:tc>
        <w:tc>
          <w:tcPr>
            <w:tcW w:w="603" w:type="dxa"/>
            <w:hideMark/>
          </w:tcPr>
          <w:p w:rsidR="00AF0A8C" w:rsidRPr="00AF0A8C" w:rsidRDefault="00AF0A8C" w:rsidP="00AF0A8C">
            <w:pPr>
              <w:pStyle w:val="ConsPlusNonformat"/>
              <w:jc w:val="right"/>
              <w:rPr>
                <w:rFonts w:ascii="Times New Roman" w:hAnsi="Times New Roman" w:cs="Times New Roman"/>
                <w:i/>
                <w:sz w:val="28"/>
                <w:szCs w:val="28"/>
              </w:rPr>
            </w:pPr>
            <w:r w:rsidRPr="00AF0A8C">
              <w:rPr>
                <w:rFonts w:ascii="Times New Roman" w:hAnsi="Times New Roman" w:cs="Times New Roman"/>
                <w:i/>
                <w:sz w:val="28"/>
                <w:szCs w:val="28"/>
              </w:rPr>
              <w:t>МП</w:t>
            </w:r>
          </w:p>
        </w:tc>
        <w:tc>
          <w:tcPr>
            <w:tcW w:w="2700" w:type="dxa"/>
            <w:tcBorders>
              <w:top w:val="single" w:sz="4" w:space="0" w:color="auto"/>
              <w:left w:val="nil"/>
              <w:bottom w:val="nil"/>
              <w:right w:val="nil"/>
            </w:tcBorders>
            <w:hideMark/>
          </w:tcPr>
          <w:p w:rsidR="00AF0A8C" w:rsidRPr="00AF0A8C" w:rsidRDefault="00AF0A8C" w:rsidP="00AF0A8C">
            <w:pPr>
              <w:pStyle w:val="ConsPlusNonformat"/>
              <w:jc w:val="center"/>
              <w:rPr>
                <w:rFonts w:ascii="Times New Roman" w:hAnsi="Times New Roman" w:cs="Times New Roman"/>
                <w:i/>
                <w:sz w:val="28"/>
                <w:szCs w:val="28"/>
              </w:rPr>
            </w:pPr>
            <w:r w:rsidRPr="00AF0A8C">
              <w:rPr>
                <w:rFonts w:ascii="Times New Roman" w:hAnsi="Times New Roman" w:cs="Times New Roman"/>
                <w:i/>
                <w:sz w:val="28"/>
                <w:szCs w:val="28"/>
              </w:rPr>
              <w:t>(подпись)</w:t>
            </w:r>
          </w:p>
        </w:tc>
        <w:tc>
          <w:tcPr>
            <w:tcW w:w="360" w:type="dxa"/>
          </w:tcPr>
          <w:p w:rsidR="00AF0A8C" w:rsidRPr="00AF0A8C" w:rsidRDefault="00AF0A8C" w:rsidP="00AF0A8C">
            <w:pPr>
              <w:pStyle w:val="ConsPlusNonformat"/>
              <w:jc w:val="center"/>
              <w:rPr>
                <w:rFonts w:ascii="Times New Roman" w:hAnsi="Times New Roman" w:cs="Times New Roman"/>
                <w:i/>
                <w:sz w:val="28"/>
                <w:szCs w:val="28"/>
              </w:rPr>
            </w:pPr>
          </w:p>
        </w:tc>
        <w:tc>
          <w:tcPr>
            <w:tcW w:w="2637" w:type="dxa"/>
            <w:tcBorders>
              <w:top w:val="single" w:sz="4" w:space="0" w:color="auto"/>
              <w:left w:val="nil"/>
              <w:bottom w:val="nil"/>
              <w:right w:val="nil"/>
            </w:tcBorders>
            <w:hideMark/>
          </w:tcPr>
          <w:p w:rsidR="00AF0A8C" w:rsidRPr="00AF0A8C" w:rsidRDefault="00AF0A8C" w:rsidP="00AF0A8C">
            <w:pPr>
              <w:pStyle w:val="ConsPlusNonformat"/>
              <w:jc w:val="center"/>
              <w:rPr>
                <w:rFonts w:ascii="Times New Roman" w:hAnsi="Times New Roman" w:cs="Times New Roman"/>
                <w:i/>
                <w:sz w:val="28"/>
                <w:szCs w:val="28"/>
              </w:rPr>
            </w:pPr>
            <w:r w:rsidRPr="00AF0A8C">
              <w:rPr>
                <w:rFonts w:ascii="Times New Roman" w:hAnsi="Times New Roman" w:cs="Times New Roman"/>
                <w:i/>
                <w:sz w:val="28"/>
                <w:szCs w:val="28"/>
              </w:rPr>
              <w:t>(Ф.И.О.)</w:t>
            </w:r>
          </w:p>
        </w:tc>
      </w:tr>
    </w:tbl>
    <w:p w:rsidR="00AF0A8C" w:rsidRPr="00AF0A8C" w:rsidRDefault="00AF0A8C" w:rsidP="00AF0A8C">
      <w:pPr>
        <w:spacing w:after="0" w:line="240" w:lineRule="auto"/>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 «____» ___________ _____ </w:t>
      </w:r>
      <w:proofErr w:type="gramStart"/>
      <w:r w:rsidRPr="00AF0A8C">
        <w:rPr>
          <w:rFonts w:ascii="Times New Roman" w:hAnsi="Times New Roman" w:cs="Times New Roman"/>
          <w:sz w:val="28"/>
          <w:szCs w:val="28"/>
        </w:rPr>
        <w:t>г</w:t>
      </w:r>
      <w:proofErr w:type="gramEnd"/>
      <w:r w:rsidRPr="00AF0A8C">
        <w:rPr>
          <w:rFonts w:ascii="Times New Roman" w:hAnsi="Times New Roman" w:cs="Times New Roman"/>
          <w:sz w:val="28"/>
          <w:szCs w:val="28"/>
        </w:rPr>
        <w:t>.</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b/>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Приложение №4</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к Порядку осуществления ведомственного контроля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за соблюдением законодательства Российской Федерации</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и иных нормативных правовых актов о контрактной системе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в сфере закупок в отношении подведомственных заказчиков                            </w:t>
      </w:r>
    </w:p>
    <w:p w:rsidR="00AF0A8C" w:rsidRPr="00AF0A8C" w:rsidRDefault="00AF0A8C" w:rsidP="00AF0A8C">
      <w:pPr>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                                                                                    от 2</w:t>
      </w:r>
      <w:r>
        <w:rPr>
          <w:rFonts w:ascii="Times New Roman" w:hAnsi="Times New Roman" w:cs="Times New Roman"/>
          <w:sz w:val="28"/>
          <w:szCs w:val="28"/>
        </w:rPr>
        <w:t>8</w:t>
      </w:r>
      <w:r w:rsidRPr="00AF0A8C">
        <w:rPr>
          <w:rFonts w:ascii="Times New Roman" w:hAnsi="Times New Roman" w:cs="Times New Roman"/>
          <w:sz w:val="28"/>
          <w:szCs w:val="28"/>
        </w:rPr>
        <w:t>.09.2020 №5</w:t>
      </w:r>
      <w:r>
        <w:rPr>
          <w:rFonts w:ascii="Times New Roman" w:hAnsi="Times New Roman" w:cs="Times New Roman"/>
          <w:sz w:val="28"/>
          <w:szCs w:val="28"/>
        </w:rPr>
        <w:t>0</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 xml:space="preserve">ПЛАН </w:t>
      </w: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 xml:space="preserve">устранения выявленных нарушений </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____________________________________________________________ </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(наименование заказчика) </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 xml:space="preserve">(акт ведомственного контроля </w:t>
      </w:r>
      <w:proofErr w:type="gramStart"/>
      <w:r w:rsidRPr="00AF0A8C">
        <w:rPr>
          <w:rFonts w:ascii="Times New Roman" w:hAnsi="Times New Roman" w:cs="Times New Roman"/>
          <w:sz w:val="28"/>
          <w:szCs w:val="28"/>
        </w:rPr>
        <w:t>от</w:t>
      </w:r>
      <w:proofErr w:type="gramEnd"/>
      <w:r w:rsidRPr="00AF0A8C">
        <w:rPr>
          <w:rFonts w:ascii="Times New Roman" w:hAnsi="Times New Roman" w:cs="Times New Roman"/>
          <w:sz w:val="28"/>
          <w:szCs w:val="28"/>
        </w:rPr>
        <w:t xml:space="preserve"> ________) </w:t>
      </w:r>
    </w:p>
    <w:p w:rsidR="00AF0A8C" w:rsidRPr="00AF0A8C" w:rsidRDefault="00AF0A8C" w:rsidP="00AF0A8C">
      <w:pPr>
        <w:autoSpaceDE w:val="0"/>
        <w:autoSpaceDN w:val="0"/>
        <w:adjustRightInd w:val="0"/>
        <w:spacing w:after="0" w:line="240" w:lineRule="auto"/>
        <w:outlineLvl w:val="0"/>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outlineLvl w:val="0"/>
        <w:rPr>
          <w:rFonts w:ascii="Times New Roman" w:hAnsi="Times New Roman" w:cs="Times New Roman"/>
          <w:sz w:val="28"/>
          <w:szCs w:val="28"/>
        </w:rPr>
      </w:pPr>
    </w:p>
    <w:tbl>
      <w:tblPr>
        <w:tblW w:w="10065" w:type="dxa"/>
        <w:tblInd w:w="-465" w:type="dxa"/>
        <w:tblLayout w:type="fixed"/>
        <w:tblCellMar>
          <w:top w:w="75" w:type="dxa"/>
          <w:left w:w="0" w:type="dxa"/>
          <w:bottom w:w="75" w:type="dxa"/>
          <w:right w:w="0" w:type="dxa"/>
        </w:tblCellMar>
        <w:tblLook w:val="04A0"/>
      </w:tblPr>
      <w:tblGrid>
        <w:gridCol w:w="709"/>
        <w:gridCol w:w="2552"/>
        <w:gridCol w:w="3346"/>
        <w:gridCol w:w="1468"/>
        <w:gridCol w:w="1990"/>
      </w:tblGrid>
      <w:tr w:rsidR="00AF0A8C" w:rsidRPr="00AF0A8C" w:rsidTr="00AF0A8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w:t>
            </w:r>
            <w:r w:rsidRPr="00AF0A8C">
              <w:rPr>
                <w:rFonts w:ascii="Times New Roman" w:hAnsi="Times New Roman" w:cs="Times New Roman"/>
                <w:sz w:val="28"/>
                <w:szCs w:val="28"/>
              </w:rPr>
              <w:br/>
              <w:t xml:space="preserve"> </w:t>
            </w:r>
            <w:proofErr w:type="spellStart"/>
            <w:proofErr w:type="gramStart"/>
            <w:r w:rsidRPr="00AF0A8C">
              <w:rPr>
                <w:rFonts w:ascii="Times New Roman" w:hAnsi="Times New Roman" w:cs="Times New Roman"/>
                <w:sz w:val="28"/>
                <w:szCs w:val="28"/>
              </w:rPr>
              <w:t>п</w:t>
            </w:r>
            <w:proofErr w:type="spellEnd"/>
            <w:proofErr w:type="gramEnd"/>
            <w:r w:rsidRPr="00AF0A8C">
              <w:rPr>
                <w:rFonts w:ascii="Times New Roman" w:hAnsi="Times New Roman" w:cs="Times New Roman"/>
                <w:sz w:val="28"/>
                <w:szCs w:val="28"/>
              </w:rPr>
              <w:t>/</w:t>
            </w:r>
            <w:proofErr w:type="spellStart"/>
            <w:r w:rsidRPr="00AF0A8C">
              <w:rPr>
                <w:rFonts w:ascii="Times New Roman" w:hAnsi="Times New Roman" w:cs="Times New Roman"/>
                <w:sz w:val="28"/>
                <w:szCs w:val="28"/>
              </w:rPr>
              <w:t>п</w:t>
            </w:r>
            <w:proofErr w:type="spellEnd"/>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Выявленные нарушения</w:t>
            </w:r>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Предложения по устранению выявленных нарушений </w:t>
            </w:r>
            <w:r w:rsidRPr="00AF0A8C">
              <w:rPr>
                <w:rFonts w:ascii="Times New Roman" w:hAnsi="Times New Roman" w:cs="Times New Roman"/>
                <w:sz w:val="28"/>
                <w:szCs w:val="28"/>
              </w:rPr>
              <w:br/>
              <w:t>и рекомендации по их предупреждению в дальнейшей работе</w:t>
            </w: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Срок устранения</w:t>
            </w:r>
          </w:p>
        </w:tc>
        <w:tc>
          <w:tcPr>
            <w:tcW w:w="1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hideMark/>
          </w:tcPr>
          <w:p w:rsidR="00AF0A8C" w:rsidRPr="00AF0A8C" w:rsidRDefault="00AF0A8C" w:rsidP="00AF0A8C">
            <w:pPr>
              <w:autoSpaceDE w:val="0"/>
              <w:autoSpaceDN w:val="0"/>
              <w:adjustRightInd w:val="0"/>
              <w:spacing w:after="0" w:line="240" w:lineRule="auto"/>
              <w:ind w:firstLine="13"/>
              <w:jc w:val="center"/>
              <w:rPr>
                <w:rFonts w:ascii="Times New Roman" w:eastAsia="Times New Roman" w:hAnsi="Times New Roman" w:cs="Times New Roman"/>
                <w:sz w:val="28"/>
                <w:szCs w:val="28"/>
              </w:rPr>
            </w:pPr>
            <w:r w:rsidRPr="00AF0A8C">
              <w:rPr>
                <w:rFonts w:ascii="Times New Roman" w:hAnsi="Times New Roman" w:cs="Times New Roman"/>
                <w:sz w:val="28"/>
                <w:szCs w:val="28"/>
              </w:rPr>
              <w:t>Ответственное лицо заказчика</w:t>
            </w:r>
          </w:p>
        </w:tc>
      </w:tr>
      <w:tr w:rsidR="00AF0A8C" w:rsidRPr="00AF0A8C" w:rsidTr="00AF0A8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33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14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19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r>
    </w:tbl>
    <w:p w:rsidR="00AF0A8C" w:rsidRPr="00AF0A8C" w:rsidRDefault="00AF0A8C" w:rsidP="00AF0A8C">
      <w:pPr>
        <w:spacing w:after="0" w:line="240" w:lineRule="auto"/>
        <w:rPr>
          <w:rFonts w:ascii="Times New Roman" w:eastAsia="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r w:rsidRPr="00AF0A8C">
        <w:rPr>
          <w:rFonts w:ascii="Times New Roman" w:hAnsi="Times New Roman" w:cs="Times New Roman"/>
          <w:sz w:val="28"/>
          <w:szCs w:val="28"/>
        </w:rPr>
        <w:t>Руководитель ________________</w:t>
      </w: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Default="00AF0A8C" w:rsidP="00AF0A8C">
      <w:pPr>
        <w:spacing w:after="0" w:line="240" w:lineRule="auto"/>
        <w:rPr>
          <w:rFonts w:ascii="Times New Roman" w:hAnsi="Times New Roman" w:cs="Times New Roman"/>
          <w:sz w:val="28"/>
          <w:szCs w:val="28"/>
        </w:rPr>
      </w:pPr>
    </w:p>
    <w:p w:rsidR="00AF0A8C" w:rsidRDefault="00AF0A8C" w:rsidP="00AF0A8C">
      <w:pPr>
        <w:spacing w:after="0" w:line="240" w:lineRule="auto"/>
        <w:rPr>
          <w:rFonts w:ascii="Times New Roman" w:hAnsi="Times New Roman" w:cs="Times New Roman"/>
          <w:sz w:val="28"/>
          <w:szCs w:val="28"/>
        </w:rPr>
      </w:pPr>
    </w:p>
    <w:p w:rsidR="00AF0A8C" w:rsidRDefault="00AF0A8C" w:rsidP="00AF0A8C">
      <w:pPr>
        <w:spacing w:after="0" w:line="240" w:lineRule="auto"/>
        <w:rPr>
          <w:rFonts w:ascii="Times New Roman" w:hAnsi="Times New Roman" w:cs="Times New Roman"/>
          <w:sz w:val="28"/>
          <w:szCs w:val="28"/>
        </w:rPr>
      </w:pPr>
    </w:p>
    <w:p w:rsidR="00AF0A8C" w:rsidRDefault="00AF0A8C" w:rsidP="00AF0A8C">
      <w:pPr>
        <w:spacing w:after="0" w:line="240" w:lineRule="auto"/>
        <w:rPr>
          <w:rFonts w:ascii="Times New Roman" w:hAnsi="Times New Roman" w:cs="Times New Roman"/>
          <w:sz w:val="28"/>
          <w:szCs w:val="28"/>
        </w:rPr>
      </w:pPr>
    </w:p>
    <w:p w:rsid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lastRenderedPageBreak/>
        <w:t>Приложение №5</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к Порядку осуществления ведомственного контроля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за соблюдением законодательства Российской Федерации</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и иных нормативных правовых актов о контрактной системе </w:t>
      </w:r>
    </w:p>
    <w:p w:rsidR="00AF0A8C" w:rsidRPr="00AF0A8C" w:rsidRDefault="00AF0A8C" w:rsidP="00AF0A8C">
      <w:pPr>
        <w:spacing w:after="0" w:line="240" w:lineRule="auto"/>
        <w:jc w:val="right"/>
        <w:rPr>
          <w:rFonts w:ascii="Times New Roman" w:hAnsi="Times New Roman" w:cs="Times New Roman"/>
          <w:sz w:val="28"/>
          <w:szCs w:val="28"/>
        </w:rPr>
      </w:pPr>
      <w:r w:rsidRPr="00AF0A8C">
        <w:rPr>
          <w:rFonts w:ascii="Times New Roman" w:hAnsi="Times New Roman" w:cs="Times New Roman"/>
          <w:sz w:val="28"/>
          <w:szCs w:val="28"/>
        </w:rPr>
        <w:t xml:space="preserve">в сфере закупок в отношении подведомственных заказчиков                            </w:t>
      </w:r>
    </w:p>
    <w:p w:rsidR="00AF0A8C" w:rsidRPr="00AF0A8C" w:rsidRDefault="00AF0A8C" w:rsidP="00AF0A8C">
      <w:pPr>
        <w:spacing w:after="0" w:line="240" w:lineRule="auto"/>
        <w:jc w:val="center"/>
        <w:rPr>
          <w:rFonts w:ascii="Times New Roman" w:hAnsi="Times New Roman" w:cs="Times New Roman"/>
          <w:b/>
          <w:sz w:val="28"/>
          <w:szCs w:val="28"/>
        </w:rPr>
      </w:pPr>
      <w:r w:rsidRPr="00AF0A8C">
        <w:rPr>
          <w:rFonts w:ascii="Times New Roman" w:hAnsi="Times New Roman" w:cs="Times New Roman"/>
          <w:sz w:val="28"/>
          <w:szCs w:val="28"/>
        </w:rPr>
        <w:t xml:space="preserve">                                                                                    от 2</w:t>
      </w:r>
      <w:r>
        <w:rPr>
          <w:rFonts w:ascii="Times New Roman" w:hAnsi="Times New Roman" w:cs="Times New Roman"/>
          <w:sz w:val="28"/>
          <w:szCs w:val="28"/>
        </w:rPr>
        <w:t>8</w:t>
      </w:r>
      <w:r w:rsidRPr="00AF0A8C">
        <w:rPr>
          <w:rFonts w:ascii="Times New Roman" w:hAnsi="Times New Roman" w:cs="Times New Roman"/>
          <w:sz w:val="28"/>
          <w:szCs w:val="28"/>
        </w:rPr>
        <w:t>.09.2020 №5</w:t>
      </w:r>
      <w:r>
        <w:rPr>
          <w:rFonts w:ascii="Times New Roman" w:hAnsi="Times New Roman" w:cs="Times New Roman"/>
          <w:sz w:val="28"/>
          <w:szCs w:val="28"/>
        </w:rPr>
        <w:t>0</w:t>
      </w: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ОТЧЕТ</w:t>
      </w:r>
    </w:p>
    <w:p w:rsidR="00AF0A8C" w:rsidRPr="00AF0A8C" w:rsidRDefault="00AF0A8C" w:rsidP="00AF0A8C">
      <w:pPr>
        <w:autoSpaceDE w:val="0"/>
        <w:autoSpaceDN w:val="0"/>
        <w:adjustRightInd w:val="0"/>
        <w:spacing w:after="0" w:line="240" w:lineRule="auto"/>
        <w:jc w:val="center"/>
        <w:rPr>
          <w:rFonts w:ascii="Times New Roman" w:hAnsi="Times New Roman" w:cs="Times New Roman"/>
          <w:b/>
          <w:sz w:val="28"/>
          <w:szCs w:val="28"/>
        </w:rPr>
      </w:pPr>
      <w:r w:rsidRPr="00AF0A8C">
        <w:rPr>
          <w:rFonts w:ascii="Times New Roman" w:hAnsi="Times New Roman" w:cs="Times New Roman"/>
          <w:b/>
          <w:sz w:val="28"/>
          <w:szCs w:val="28"/>
        </w:rPr>
        <w:t>о выполнении мероприятий по устранению выявленных нарушений</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b/>
          <w:sz w:val="28"/>
          <w:szCs w:val="28"/>
        </w:rPr>
        <w:t xml:space="preserve">и их предупреждению в дальнейшей деятельности </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____________________________________________________________</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r w:rsidRPr="00AF0A8C">
        <w:rPr>
          <w:rFonts w:ascii="Times New Roman" w:hAnsi="Times New Roman" w:cs="Times New Roman"/>
          <w:sz w:val="28"/>
          <w:szCs w:val="28"/>
        </w:rPr>
        <w:t>(наименование заказчика)</w:t>
      </w: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p>
    <w:p w:rsidR="00AF0A8C" w:rsidRPr="00AF0A8C" w:rsidRDefault="00AF0A8C" w:rsidP="00AF0A8C">
      <w:pPr>
        <w:autoSpaceDE w:val="0"/>
        <w:autoSpaceDN w:val="0"/>
        <w:adjustRightInd w:val="0"/>
        <w:spacing w:after="0" w:line="240" w:lineRule="auto"/>
        <w:jc w:val="center"/>
        <w:rPr>
          <w:rFonts w:ascii="Times New Roman" w:hAnsi="Times New Roman" w:cs="Times New Roman"/>
          <w:sz w:val="28"/>
          <w:szCs w:val="28"/>
        </w:rPr>
      </w:pPr>
    </w:p>
    <w:tbl>
      <w:tblPr>
        <w:tblW w:w="10350" w:type="dxa"/>
        <w:tblInd w:w="-749" w:type="dxa"/>
        <w:tblLayout w:type="fixed"/>
        <w:tblCellMar>
          <w:top w:w="75" w:type="dxa"/>
          <w:left w:w="0" w:type="dxa"/>
          <w:bottom w:w="75" w:type="dxa"/>
          <w:right w:w="0" w:type="dxa"/>
        </w:tblCellMar>
        <w:tblLook w:val="04A0"/>
      </w:tblPr>
      <w:tblGrid>
        <w:gridCol w:w="568"/>
        <w:gridCol w:w="1844"/>
        <w:gridCol w:w="2126"/>
        <w:gridCol w:w="1560"/>
        <w:gridCol w:w="1275"/>
        <w:gridCol w:w="1701"/>
        <w:gridCol w:w="1276"/>
      </w:tblGrid>
      <w:tr w:rsidR="00AF0A8C" w:rsidRPr="00AF0A8C" w:rsidTr="00AF0A8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12"/>
              <w:jc w:val="center"/>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 </w:t>
            </w:r>
            <w:proofErr w:type="spellStart"/>
            <w:proofErr w:type="gramStart"/>
            <w:r w:rsidRPr="00AF0A8C">
              <w:rPr>
                <w:rFonts w:ascii="Times New Roman" w:hAnsi="Times New Roman" w:cs="Times New Roman"/>
                <w:sz w:val="28"/>
                <w:szCs w:val="28"/>
              </w:rPr>
              <w:t>п</w:t>
            </w:r>
            <w:proofErr w:type="spellEnd"/>
            <w:proofErr w:type="gramEnd"/>
            <w:r w:rsidRPr="00AF0A8C">
              <w:rPr>
                <w:rFonts w:ascii="Times New Roman" w:hAnsi="Times New Roman" w:cs="Times New Roman"/>
                <w:sz w:val="28"/>
                <w:szCs w:val="28"/>
              </w:rPr>
              <w:t>/</w:t>
            </w:r>
            <w:proofErr w:type="spellStart"/>
            <w:r w:rsidRPr="00AF0A8C">
              <w:rPr>
                <w:rFonts w:ascii="Times New Roman" w:hAnsi="Times New Roman" w:cs="Times New Roman"/>
                <w:sz w:val="28"/>
                <w:szCs w:val="28"/>
              </w:rPr>
              <w:t>п</w:t>
            </w:r>
            <w:proofErr w:type="spellEnd"/>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Запланированные мероприятия по устранению выявленных нарушений и рекомендации по их предупреждению в дальнейшей работе</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Выполненные мероприятия по устранению выявленных нарушений и рекомендации по их предупреждению в дальнейшей работе</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left="-102"/>
              <w:jc w:val="center"/>
              <w:rPr>
                <w:rFonts w:ascii="Times New Roman" w:eastAsia="Times New Roman" w:hAnsi="Times New Roman" w:cs="Times New Roman"/>
                <w:sz w:val="28"/>
                <w:szCs w:val="28"/>
              </w:rPr>
            </w:pPr>
            <w:r w:rsidRPr="00AF0A8C">
              <w:rPr>
                <w:rFonts w:ascii="Times New Roman" w:hAnsi="Times New Roman" w:cs="Times New Roman"/>
                <w:sz w:val="28"/>
                <w:szCs w:val="28"/>
              </w:rPr>
              <w:t xml:space="preserve">Срок устранения </w:t>
            </w:r>
            <w:r w:rsidRPr="00AF0A8C">
              <w:rPr>
                <w:rFonts w:ascii="Times New Roman" w:hAnsi="Times New Roman" w:cs="Times New Roman"/>
                <w:sz w:val="28"/>
                <w:szCs w:val="28"/>
              </w:rPr>
              <w:br/>
              <w:t xml:space="preserve">в соответствии </w:t>
            </w:r>
            <w:r w:rsidRPr="00AF0A8C">
              <w:rPr>
                <w:rFonts w:ascii="Times New Roman" w:hAnsi="Times New Roman" w:cs="Times New Roman"/>
                <w:sz w:val="28"/>
                <w:szCs w:val="28"/>
              </w:rPr>
              <w:br/>
              <w:t>с планом устранения выявленных нарушений</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39"/>
              <w:jc w:val="center"/>
              <w:rPr>
                <w:rFonts w:ascii="Times New Roman" w:eastAsia="Times New Roman" w:hAnsi="Times New Roman" w:cs="Times New Roman"/>
                <w:sz w:val="28"/>
                <w:szCs w:val="28"/>
              </w:rPr>
            </w:pPr>
            <w:r w:rsidRPr="00AF0A8C">
              <w:rPr>
                <w:rFonts w:ascii="Times New Roman" w:hAnsi="Times New Roman" w:cs="Times New Roman"/>
                <w:sz w:val="28"/>
                <w:szCs w:val="28"/>
              </w:rPr>
              <w:t>Срок устранения фактический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ind w:firstLine="40"/>
              <w:jc w:val="center"/>
              <w:rPr>
                <w:rFonts w:ascii="Times New Roman" w:eastAsia="Times New Roman" w:hAnsi="Times New Roman" w:cs="Times New Roman"/>
                <w:sz w:val="28"/>
                <w:szCs w:val="28"/>
              </w:rPr>
            </w:pPr>
            <w:r w:rsidRPr="00AF0A8C">
              <w:rPr>
                <w:rFonts w:ascii="Times New Roman" w:hAnsi="Times New Roman" w:cs="Times New Roman"/>
                <w:sz w:val="28"/>
                <w:szCs w:val="28"/>
              </w:rPr>
              <w:t>Наименование и реквизиты документов, подтверждающих выполнение мероприятия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AF0A8C" w:rsidRPr="00AF0A8C" w:rsidRDefault="00AF0A8C" w:rsidP="00AF0A8C">
            <w:pPr>
              <w:autoSpaceDE w:val="0"/>
              <w:autoSpaceDN w:val="0"/>
              <w:adjustRightInd w:val="0"/>
              <w:spacing w:after="0" w:line="240" w:lineRule="auto"/>
              <w:jc w:val="center"/>
              <w:rPr>
                <w:rFonts w:ascii="Times New Roman" w:eastAsia="Times New Roman" w:hAnsi="Times New Roman" w:cs="Times New Roman"/>
                <w:sz w:val="28"/>
                <w:szCs w:val="28"/>
              </w:rPr>
            </w:pPr>
            <w:r w:rsidRPr="00AF0A8C">
              <w:rPr>
                <w:rFonts w:ascii="Times New Roman" w:hAnsi="Times New Roman" w:cs="Times New Roman"/>
                <w:sz w:val="28"/>
                <w:szCs w:val="28"/>
              </w:rPr>
              <w:t>Примечание</w:t>
            </w:r>
          </w:p>
        </w:tc>
      </w:tr>
      <w:tr w:rsidR="00AF0A8C" w:rsidRPr="00AF0A8C" w:rsidTr="00AF0A8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center"/>
              <w:rPr>
                <w:rFonts w:ascii="Times New Roman" w:eastAsia="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A8C" w:rsidRPr="00AF0A8C" w:rsidRDefault="00AF0A8C" w:rsidP="00AF0A8C">
            <w:pPr>
              <w:autoSpaceDE w:val="0"/>
              <w:autoSpaceDN w:val="0"/>
              <w:adjustRightInd w:val="0"/>
              <w:spacing w:after="0" w:line="240" w:lineRule="auto"/>
              <w:ind w:firstLine="567"/>
              <w:jc w:val="both"/>
              <w:rPr>
                <w:rFonts w:ascii="Times New Roman" w:eastAsia="Times New Roman" w:hAnsi="Times New Roman" w:cs="Times New Roman"/>
                <w:sz w:val="28"/>
                <w:szCs w:val="28"/>
              </w:rPr>
            </w:pPr>
          </w:p>
        </w:tc>
      </w:tr>
    </w:tbl>
    <w:p w:rsidR="00AF0A8C" w:rsidRPr="00AF0A8C" w:rsidRDefault="00AF0A8C" w:rsidP="00AF0A8C">
      <w:pPr>
        <w:autoSpaceDE w:val="0"/>
        <w:autoSpaceDN w:val="0"/>
        <w:adjustRightInd w:val="0"/>
        <w:spacing w:after="0" w:line="240" w:lineRule="auto"/>
        <w:rPr>
          <w:rFonts w:ascii="Times New Roman" w:eastAsia="Times New Roman" w:hAnsi="Times New Roman" w:cs="Times New Roman"/>
          <w:sz w:val="28"/>
          <w:szCs w:val="28"/>
        </w:rPr>
      </w:pP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 xml:space="preserve">Руководитель </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Исполнитель</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r w:rsidRPr="00AF0A8C">
        <w:rPr>
          <w:rFonts w:ascii="Times New Roman" w:hAnsi="Times New Roman" w:cs="Times New Roman"/>
          <w:sz w:val="28"/>
          <w:szCs w:val="28"/>
        </w:rPr>
        <w:t>Дата</w:t>
      </w:r>
    </w:p>
    <w:p w:rsidR="00AF0A8C" w:rsidRPr="00AF0A8C" w:rsidRDefault="00AF0A8C" w:rsidP="00AF0A8C">
      <w:pPr>
        <w:autoSpaceDE w:val="0"/>
        <w:autoSpaceDN w:val="0"/>
        <w:adjustRightInd w:val="0"/>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AF0A8C" w:rsidRPr="00AF0A8C" w:rsidRDefault="00AF0A8C" w:rsidP="00AF0A8C">
      <w:pPr>
        <w:spacing w:after="0" w:line="240" w:lineRule="auto"/>
        <w:rPr>
          <w:rFonts w:ascii="Times New Roman" w:hAnsi="Times New Roman" w:cs="Times New Roman"/>
          <w:sz w:val="28"/>
          <w:szCs w:val="28"/>
        </w:rPr>
      </w:pPr>
    </w:p>
    <w:p w:rsidR="00753A92" w:rsidRPr="00AF0A8C" w:rsidRDefault="00753A92" w:rsidP="00AF0A8C">
      <w:pPr>
        <w:spacing w:after="0" w:line="240" w:lineRule="auto"/>
        <w:rPr>
          <w:rFonts w:ascii="Times New Roman" w:hAnsi="Times New Roman" w:cs="Times New Roman"/>
          <w:sz w:val="28"/>
          <w:szCs w:val="28"/>
        </w:rPr>
      </w:pPr>
    </w:p>
    <w:sectPr w:rsidR="00753A92" w:rsidRPr="00AF0A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4118C"/>
    <w:multiLevelType w:val="multilevel"/>
    <w:tmpl w:val="C8563AD0"/>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
    <w:nsid w:val="62DC5958"/>
    <w:multiLevelType w:val="hybridMultilevel"/>
    <w:tmpl w:val="AC2E05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0A8C"/>
    <w:rsid w:val="00753A92"/>
    <w:rsid w:val="00AF0A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0A8C"/>
    <w:pPr>
      <w:ind w:left="720"/>
      <w:contextualSpacing/>
    </w:pPr>
    <w:rPr>
      <w:rFonts w:ascii="Calibri" w:eastAsia="Calibri" w:hAnsi="Calibri" w:cs="Times New Roman"/>
      <w:lang w:eastAsia="en-US"/>
    </w:rPr>
  </w:style>
  <w:style w:type="paragraph" w:customStyle="1" w:styleId="ConsPlusNonformat">
    <w:name w:val="ConsPlusNonformat"/>
    <w:rsid w:val="00AF0A8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AF0A8C"/>
    <w:pPr>
      <w:suppressAutoHyphens/>
      <w:spacing w:after="0" w:line="240" w:lineRule="auto"/>
    </w:pPr>
    <w:rPr>
      <w:rFonts w:ascii="Arial" w:eastAsia="Arial" w:hAnsi="Arial" w:cs="Tahoma"/>
      <w:sz w:val="24"/>
      <w:szCs w:val="24"/>
      <w:lang w:eastAsia="zh-CN" w:bidi="hi-IN"/>
    </w:rPr>
  </w:style>
  <w:style w:type="paragraph" w:customStyle="1" w:styleId="MainText">
    <w:name w:val="MainText"/>
    <w:rsid w:val="00AF0A8C"/>
    <w:pPr>
      <w:overflowPunct w:val="0"/>
      <w:autoSpaceDE w:val="0"/>
      <w:autoSpaceDN w:val="0"/>
      <w:adjustRightInd w:val="0"/>
      <w:spacing w:after="0" w:line="240" w:lineRule="auto"/>
      <w:ind w:firstLine="567"/>
      <w:jc w:val="both"/>
    </w:pPr>
    <w:rPr>
      <w:rFonts w:ascii="PragmaticaC" w:eastAsia="Times New Roman" w:hAnsi="PragmaticaC" w:cs="Times New Roman"/>
      <w:color w:val="000000"/>
      <w:sz w:val="19"/>
      <w:szCs w:val="20"/>
      <w:lang w:val="en-US"/>
    </w:rPr>
  </w:style>
  <w:style w:type="character" w:styleId="a4">
    <w:name w:val="Hyperlink"/>
    <w:basedOn w:val="a0"/>
    <w:uiPriority w:val="99"/>
    <w:semiHidden/>
    <w:unhideWhenUsed/>
    <w:rsid w:val="00AF0A8C"/>
    <w:rPr>
      <w:color w:val="0000FF"/>
      <w:u w:val="single"/>
    </w:rPr>
  </w:style>
  <w:style w:type="character" w:styleId="a5">
    <w:name w:val="Emphasis"/>
    <w:basedOn w:val="a0"/>
    <w:uiPriority w:val="20"/>
    <w:qFormat/>
    <w:rsid w:val="00AF0A8C"/>
    <w:rPr>
      <w:i/>
      <w:iCs/>
    </w:rPr>
  </w:style>
</w:styles>
</file>

<file path=word/webSettings.xml><?xml version="1.0" encoding="utf-8"?>
<w:webSettings xmlns:r="http://schemas.openxmlformats.org/officeDocument/2006/relationships" xmlns:w="http://schemas.openxmlformats.org/wordprocessingml/2006/main">
  <w:divs>
    <w:div w:id="56276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9BF9E4E89DCCC6A2AA9B35DA99F06BAA847846E294C5768C652FB63280362DB057AF1E4A2213966871BC09190909242F032E41081F8668B240BEF9CyEL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9BF9E4E89DCCC6A2AA9B35DA99F06BAA847846E294C5768C652FB63280362DB057AF1E4A2213966871BC09590909242F032E41081F8668B240BEF9CyEL3I" TargetMode="External"/><Relationship Id="rId5" Type="http://schemas.openxmlformats.org/officeDocument/2006/relationships/hyperlink" Target="http://docs.cntd.ru/document/49901183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3787</Words>
  <Characters>21586</Characters>
  <Application>Microsoft Office Word</Application>
  <DocSecurity>0</DocSecurity>
  <Lines>179</Lines>
  <Paragraphs>50</Paragraphs>
  <ScaleCrop>false</ScaleCrop>
  <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2020-10-01T09:45:00Z</dcterms:created>
  <dcterms:modified xsi:type="dcterms:W3CDTF">2020-10-01T09:50:00Z</dcterms:modified>
</cp:coreProperties>
</file>